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B31C9" w14:textId="26157B88" w:rsidR="007677BA" w:rsidRPr="0052548E" w:rsidRDefault="007677BA" w:rsidP="007677B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bookmarkStart w:id="0" w:name="_GoBack"/>
      <w:bookmarkEnd w:id="0"/>
      <w:r>
        <w:rPr>
          <w:rFonts w:ascii="Arial" w:hAnsi="Arial" w:cs="Arial"/>
          <w:b/>
          <w:bCs/>
          <w:sz w:val="28"/>
        </w:rPr>
        <w:tab/>
      </w:r>
      <w:r w:rsidR="00BA5A5E" w:rsidRPr="00BA5A5E">
        <w:rPr>
          <w:rFonts w:ascii="Arial" w:hAnsi="Arial" w:cs="Arial"/>
          <w:b/>
          <w:bCs/>
          <w:sz w:val="28"/>
        </w:rPr>
        <w:t>R1-2002451</w:t>
      </w:r>
    </w:p>
    <w:p w14:paraId="2611CC74" w14:textId="77777777" w:rsidR="007677BA" w:rsidRPr="009513AC" w:rsidRDefault="007677BA" w:rsidP="007677BA">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April 20</w:t>
      </w:r>
      <w:r w:rsidRPr="006C4A83">
        <w:rPr>
          <w:rFonts w:ascii="Arial" w:eastAsia="ＭＳ 明朝" w:hAnsi="Arial" w:cs="Arial"/>
          <w:b/>
          <w:bCs/>
          <w:sz w:val="28"/>
          <w:vertAlign w:val="superscript"/>
        </w:rPr>
        <w:t>th</w:t>
      </w:r>
      <w:r>
        <w:rPr>
          <w:rFonts w:ascii="Arial" w:eastAsia="ＭＳ 明朝" w:hAnsi="Arial" w:cs="Arial"/>
          <w:b/>
          <w:bCs/>
          <w:sz w:val="28"/>
        </w:rPr>
        <w:t xml:space="preserve"> – 30</w:t>
      </w:r>
      <w:r w:rsidRPr="006C4A83">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7677BA"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1A83A3E"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12441F">
        <w:rPr>
          <w:sz w:val="24"/>
          <w:lang w:val="en-US" w:eastAsia="ja-JP"/>
        </w:rPr>
        <w:t>Maintenance for</w:t>
      </w:r>
      <w:r w:rsidR="00B161EE" w:rsidRPr="00B161EE">
        <w:rPr>
          <w:sz w:val="24"/>
          <w:lang w:val="en-US" w:eastAsia="ja-JP"/>
        </w:rPr>
        <w:t xml:space="preserve"> PDCCH-based power saving signal/channel</w:t>
      </w:r>
    </w:p>
    <w:p w14:paraId="236A1188" w14:textId="51FA8E2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2441F">
        <w:rPr>
          <w:sz w:val="24"/>
          <w:lang w:val="en-US"/>
        </w:rPr>
        <w:t>7.2.7</w:t>
      </w:r>
      <w:r w:rsidR="00C0383C">
        <w:rPr>
          <w:sz w:val="24"/>
          <w:lang w:val="en-US"/>
        </w:rPr>
        <w:t>.</w:t>
      </w:r>
      <w:r w:rsidR="00B161EE">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BC92F59" w14:textId="21A2E912" w:rsidR="0012441F" w:rsidRDefault="00A8406F" w:rsidP="0012441F">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100-e</w:t>
      </w:r>
      <w:r w:rsidR="0012441F">
        <w:rPr>
          <w:rFonts w:eastAsia="ＭＳ 明朝" w:hint="eastAsia"/>
          <w:sz w:val="22"/>
          <w:szCs w:val="22"/>
          <w:lang w:val="en-US"/>
        </w:rPr>
        <w:t xml:space="preserve"> meeting, the </w:t>
      </w:r>
      <w:r w:rsidR="0012441F">
        <w:rPr>
          <w:rFonts w:eastAsia="ＭＳ 明朝"/>
          <w:sz w:val="22"/>
          <w:szCs w:val="22"/>
          <w:lang w:val="en-US"/>
        </w:rPr>
        <w:t xml:space="preserve">remaining </w:t>
      </w:r>
      <w:r w:rsidR="0012441F">
        <w:rPr>
          <w:rFonts w:eastAsia="ＭＳ 明朝" w:hint="eastAsia"/>
          <w:sz w:val="22"/>
          <w:szCs w:val="22"/>
          <w:lang w:val="en-US"/>
        </w:rPr>
        <w:t xml:space="preserve">issues related to </w:t>
      </w:r>
      <w:r w:rsidR="0012441F">
        <w:rPr>
          <w:rFonts w:eastAsia="ＭＳ 明朝"/>
          <w:sz w:val="22"/>
          <w:szCs w:val="22"/>
          <w:lang w:val="en-US"/>
        </w:rPr>
        <w:t>PDCCH-based power saving signal/channel</w:t>
      </w:r>
      <w:r w:rsidR="0012441F">
        <w:rPr>
          <w:rFonts w:eastAsia="ＭＳ 明朝" w:hint="eastAsia"/>
          <w:sz w:val="22"/>
          <w:szCs w:val="22"/>
          <w:lang w:val="en-US"/>
        </w:rPr>
        <w:t xml:space="preserve"> </w:t>
      </w:r>
      <w:proofErr w:type="gramStart"/>
      <w:r w:rsidR="0012441F">
        <w:rPr>
          <w:rFonts w:eastAsia="ＭＳ 明朝" w:hint="eastAsia"/>
          <w:sz w:val="22"/>
          <w:szCs w:val="22"/>
          <w:lang w:val="en-US"/>
        </w:rPr>
        <w:t>were discussed</w:t>
      </w:r>
      <w:proofErr w:type="gramEnd"/>
      <w:r w:rsidR="0012441F">
        <w:rPr>
          <w:rFonts w:eastAsia="ＭＳ 明朝" w:hint="eastAsia"/>
          <w:sz w:val="22"/>
          <w:szCs w:val="22"/>
          <w:lang w:val="en-US"/>
        </w:rPr>
        <w:t xml:space="preserve"> and RAN1 made agreements [1].</w:t>
      </w:r>
      <w:r w:rsidR="0012441F">
        <w:rPr>
          <w:rFonts w:eastAsia="ＭＳ 明朝"/>
          <w:sz w:val="22"/>
          <w:szCs w:val="22"/>
          <w:lang w:val="en-US"/>
        </w:rPr>
        <w:t xml:space="preserve"> In this contribution, we propose </w:t>
      </w:r>
      <w:r w:rsidR="00327966">
        <w:rPr>
          <w:rFonts w:eastAsia="ＭＳ 明朝"/>
          <w:sz w:val="22"/>
          <w:szCs w:val="22"/>
          <w:lang w:val="en-US"/>
        </w:rPr>
        <w:t>a</w:t>
      </w:r>
      <w:r w:rsidR="0012441F">
        <w:rPr>
          <w:rFonts w:eastAsia="ＭＳ 明朝"/>
          <w:sz w:val="22"/>
          <w:szCs w:val="22"/>
          <w:lang w:val="en-US"/>
        </w:rPr>
        <w:t xml:space="preserve"> correction on Rel-16 specification regarding PDCCH-based power saving signal/channel.</w:t>
      </w:r>
    </w:p>
    <w:p w14:paraId="654533C0" w14:textId="77777777" w:rsidR="00F2589E" w:rsidRPr="00395581" w:rsidRDefault="00F2589E" w:rsidP="004F3EF9"/>
    <w:p w14:paraId="0C5DF74B" w14:textId="04E58F5A" w:rsidR="00C0383C" w:rsidRPr="004901A8" w:rsidRDefault="00E51221"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Update on RRC parameter list</w:t>
      </w:r>
    </w:p>
    <w:p w14:paraId="14C171E3" w14:textId="65ADCBAF" w:rsidR="00E51221" w:rsidRDefault="00E51221" w:rsidP="002E6266">
      <w:pPr>
        <w:spacing w:afterLines="50" w:after="120"/>
        <w:jc w:val="both"/>
        <w:rPr>
          <w:rFonts w:ascii="Times" w:eastAsiaTheme="minorEastAsia" w:hAnsi="Times"/>
          <w:sz w:val="22"/>
          <w:lang w:val="en-US"/>
        </w:rPr>
      </w:pPr>
      <w:r>
        <w:rPr>
          <w:rFonts w:ascii="Times" w:eastAsiaTheme="minorEastAsia" w:hAnsi="Times" w:hint="eastAsia"/>
          <w:sz w:val="22"/>
          <w:lang w:val="en-US"/>
        </w:rPr>
        <w:t xml:space="preserve">At the last meeting, </w:t>
      </w:r>
      <w:proofErr w:type="spellStart"/>
      <w:r w:rsidRPr="00E51221">
        <w:rPr>
          <w:rFonts w:ascii="Times" w:eastAsiaTheme="minorEastAsia" w:hAnsi="Times"/>
          <w:i/>
          <w:sz w:val="22"/>
          <w:lang w:val="en-US"/>
        </w:rPr>
        <w:t>PS_offset</w:t>
      </w:r>
      <w:proofErr w:type="spellEnd"/>
      <w:r>
        <w:rPr>
          <w:rFonts w:ascii="Times" w:eastAsiaTheme="minorEastAsia" w:hAnsi="Times"/>
          <w:sz w:val="22"/>
          <w:lang w:val="en-US"/>
        </w:rPr>
        <w:t xml:space="preserve"> range and resolution </w:t>
      </w:r>
      <w:proofErr w:type="gramStart"/>
      <w:r>
        <w:rPr>
          <w:rFonts w:ascii="Times" w:eastAsiaTheme="minorEastAsia" w:hAnsi="Times"/>
          <w:sz w:val="22"/>
          <w:lang w:val="en-US"/>
        </w:rPr>
        <w:t>were agreed</w:t>
      </w:r>
      <w:proofErr w:type="gramEnd"/>
      <w:r>
        <w:rPr>
          <w:rFonts w:ascii="Times" w:eastAsiaTheme="minorEastAsia" w:hAnsi="Times"/>
          <w:sz w:val="22"/>
          <w:lang w:val="en-US"/>
        </w:rPr>
        <w:t xml:space="preserve"> as following. However, these agreements </w:t>
      </w:r>
      <w:proofErr w:type="gramStart"/>
      <w:r>
        <w:rPr>
          <w:rFonts w:ascii="Times" w:eastAsiaTheme="minorEastAsia" w:hAnsi="Times"/>
          <w:sz w:val="22"/>
          <w:lang w:val="en-US"/>
        </w:rPr>
        <w:t>were not reflected</w:t>
      </w:r>
      <w:proofErr w:type="gramEnd"/>
      <w:r>
        <w:rPr>
          <w:rFonts w:ascii="Times" w:eastAsiaTheme="minorEastAsia" w:hAnsi="Times"/>
          <w:sz w:val="22"/>
          <w:lang w:val="en-US"/>
        </w:rPr>
        <w:t xml:space="preserve"> in RRC parameter list in last meeting, and RRC parameter list needs to be update.</w:t>
      </w:r>
    </w:p>
    <w:p w14:paraId="31963956" w14:textId="77777777" w:rsidR="00E51221" w:rsidRPr="00E51221" w:rsidRDefault="00E51221" w:rsidP="00E51221">
      <w:pPr>
        <w:overflowPunct w:val="0"/>
        <w:autoSpaceDE w:val="0"/>
        <w:autoSpaceDN w:val="0"/>
        <w:adjustRightInd w:val="0"/>
        <w:spacing w:before="100" w:beforeAutospacing="1" w:after="100" w:afterAutospacing="1"/>
        <w:textAlignment w:val="baseline"/>
        <w:rPr>
          <w:rFonts w:eastAsia="SimSun"/>
          <w:sz w:val="20"/>
          <w:lang w:eastAsia="en-US"/>
        </w:rPr>
      </w:pPr>
      <w:r w:rsidRPr="00E51221">
        <w:rPr>
          <w:rFonts w:ascii="Book Antiqua" w:eastAsia="SimSun" w:hAnsi="Book Antiqua"/>
          <w:b/>
          <w:bCs/>
          <w:color w:val="1F497D"/>
          <w:sz w:val="20"/>
          <w:highlight w:val="green"/>
          <w:lang w:eastAsia="en-US"/>
        </w:rPr>
        <w:t>Agreements</w:t>
      </w:r>
    </w:p>
    <w:p w14:paraId="206BC4BD" w14:textId="31C5389E" w:rsidR="00E51221" w:rsidRPr="00E51221" w:rsidRDefault="00E51221" w:rsidP="00E51221">
      <w:pPr>
        <w:overflowPunct w:val="0"/>
        <w:autoSpaceDE w:val="0"/>
        <w:autoSpaceDN w:val="0"/>
        <w:adjustRightInd w:val="0"/>
        <w:spacing w:after="180"/>
        <w:textAlignment w:val="baseline"/>
        <w:rPr>
          <w:rFonts w:eastAsia="SimSun"/>
          <w:b/>
          <w:bCs/>
          <w:sz w:val="20"/>
          <w:lang w:val="en-US" w:eastAsia="en-US"/>
        </w:rPr>
      </w:pPr>
      <w:proofErr w:type="spellStart"/>
      <w:r w:rsidRPr="00E51221">
        <w:rPr>
          <w:rFonts w:eastAsia="SimSun"/>
          <w:b/>
          <w:bCs/>
          <w:sz w:val="20"/>
          <w:lang w:val="en-US" w:eastAsia="en-US"/>
        </w:rPr>
        <w:t>PS_offset</w:t>
      </w:r>
      <w:proofErr w:type="spellEnd"/>
      <w:r w:rsidRPr="00E51221">
        <w:rPr>
          <w:rFonts w:eastAsia="SimSun"/>
          <w:b/>
          <w:bCs/>
          <w:sz w:val="20"/>
          <w:lang w:val="en-US" w:eastAsia="en-US"/>
        </w:rPr>
        <w:t xml:space="preserve"> range from {0.125ms to 15 </w:t>
      </w:r>
      <w:proofErr w:type="spellStart"/>
      <w:r w:rsidRPr="00E51221">
        <w:rPr>
          <w:rFonts w:eastAsia="SimSun"/>
          <w:b/>
          <w:bCs/>
          <w:sz w:val="20"/>
          <w:lang w:val="en-US" w:eastAsia="en-US"/>
        </w:rPr>
        <w:t>ms</w:t>
      </w:r>
      <w:proofErr w:type="spellEnd"/>
      <w:r w:rsidRPr="00E51221">
        <w:rPr>
          <w:rFonts w:eastAsia="SimSun"/>
          <w:b/>
          <w:bCs/>
          <w:sz w:val="20"/>
          <w:lang w:val="en-US" w:eastAsia="en-US"/>
        </w:rPr>
        <w:t>} for all SCS.</w:t>
      </w:r>
    </w:p>
    <w:p w14:paraId="61674A52" w14:textId="77777777" w:rsidR="00E51221" w:rsidRPr="00E51221" w:rsidRDefault="00E51221" w:rsidP="00E51221">
      <w:pPr>
        <w:overflowPunct w:val="0"/>
        <w:autoSpaceDE w:val="0"/>
        <w:autoSpaceDN w:val="0"/>
        <w:adjustRightInd w:val="0"/>
        <w:spacing w:before="100" w:beforeAutospacing="1" w:after="100" w:afterAutospacing="1"/>
        <w:textAlignment w:val="baseline"/>
        <w:rPr>
          <w:rFonts w:eastAsia="SimSun"/>
          <w:sz w:val="20"/>
          <w:lang w:eastAsia="en-US"/>
        </w:rPr>
      </w:pPr>
      <w:r w:rsidRPr="00E51221">
        <w:rPr>
          <w:rFonts w:ascii="Book Antiqua" w:eastAsia="SimSun" w:hAnsi="Book Antiqua"/>
          <w:b/>
          <w:bCs/>
          <w:color w:val="1F497D"/>
          <w:sz w:val="20"/>
          <w:highlight w:val="green"/>
          <w:lang w:eastAsia="en-US"/>
        </w:rPr>
        <w:t>Agreements</w:t>
      </w:r>
    </w:p>
    <w:p w14:paraId="529B0674" w14:textId="77777777" w:rsidR="00E51221" w:rsidRPr="00E51221" w:rsidRDefault="00E51221" w:rsidP="00E51221">
      <w:pPr>
        <w:overflowPunct w:val="0"/>
        <w:autoSpaceDE w:val="0"/>
        <w:autoSpaceDN w:val="0"/>
        <w:adjustRightInd w:val="0"/>
        <w:spacing w:after="180"/>
        <w:textAlignment w:val="baseline"/>
        <w:rPr>
          <w:rFonts w:eastAsia="SimSun"/>
          <w:b/>
          <w:bCs/>
          <w:sz w:val="20"/>
          <w:lang w:val="en-US" w:eastAsia="en-US"/>
        </w:rPr>
      </w:pPr>
      <w:r w:rsidRPr="00E51221">
        <w:rPr>
          <w:rFonts w:eastAsia="SimSun"/>
          <w:b/>
          <w:bCs/>
          <w:sz w:val="20"/>
          <w:lang w:val="en-US" w:eastAsia="en-US"/>
        </w:rPr>
        <w:t xml:space="preserve">The </w:t>
      </w:r>
      <w:proofErr w:type="spellStart"/>
      <w:r w:rsidRPr="00E51221">
        <w:rPr>
          <w:rFonts w:eastAsia="SimSun"/>
          <w:b/>
          <w:bCs/>
          <w:sz w:val="20"/>
          <w:lang w:val="en-US" w:eastAsia="en-US"/>
        </w:rPr>
        <w:t>PS_offset</w:t>
      </w:r>
      <w:proofErr w:type="spellEnd"/>
      <w:r w:rsidRPr="00E51221">
        <w:rPr>
          <w:rFonts w:eastAsia="SimSun"/>
          <w:b/>
          <w:bCs/>
          <w:sz w:val="20"/>
          <w:lang w:val="en-US" w:eastAsia="en-US"/>
        </w:rPr>
        <w:t xml:space="preserve"> resolution is 0.125 </w:t>
      </w:r>
      <w:proofErr w:type="spellStart"/>
      <w:r w:rsidRPr="00E51221">
        <w:rPr>
          <w:rFonts w:eastAsia="SimSun"/>
          <w:b/>
          <w:bCs/>
          <w:sz w:val="20"/>
          <w:lang w:val="en-US" w:eastAsia="en-US"/>
        </w:rPr>
        <w:t>ms.</w:t>
      </w:r>
      <w:proofErr w:type="spellEnd"/>
    </w:p>
    <w:p w14:paraId="7D67C94B" w14:textId="5494A67C" w:rsidR="00E51221" w:rsidRDefault="00E51221" w:rsidP="002E6266">
      <w:pPr>
        <w:spacing w:afterLines="50" w:after="120"/>
        <w:jc w:val="both"/>
        <w:rPr>
          <w:rFonts w:ascii="Times" w:eastAsiaTheme="minorEastAsia" w:hAnsi="Times"/>
          <w:sz w:val="22"/>
          <w:lang w:val="en-US"/>
        </w:rPr>
      </w:pPr>
    </w:p>
    <w:p w14:paraId="2097EEDE" w14:textId="5E3E08D5" w:rsidR="00E51221" w:rsidRDefault="00E51221" w:rsidP="00E51221">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1</w:t>
      </w:r>
      <w:r w:rsidRPr="00A31D47">
        <w:rPr>
          <w:rFonts w:ascii="Times" w:eastAsiaTheme="minorEastAsia" w:hAnsi="Times" w:hint="eastAsia"/>
          <w:b/>
          <w:sz w:val="22"/>
        </w:rPr>
        <w:t xml:space="preserve">: </w:t>
      </w:r>
      <w:r>
        <w:rPr>
          <w:rFonts w:ascii="Times" w:eastAsiaTheme="minorEastAsia" w:hAnsi="Times"/>
          <w:b/>
          <w:sz w:val="22"/>
        </w:rPr>
        <w:t xml:space="preserve">Update value range of </w:t>
      </w:r>
      <w:proofErr w:type="spellStart"/>
      <w:r w:rsidRPr="00E51221">
        <w:rPr>
          <w:rFonts w:ascii="Times" w:eastAsiaTheme="minorEastAsia" w:hAnsi="Times"/>
          <w:b/>
          <w:i/>
          <w:sz w:val="22"/>
        </w:rPr>
        <w:t>PS_offset</w:t>
      </w:r>
      <w:proofErr w:type="spellEnd"/>
      <w:r>
        <w:rPr>
          <w:rFonts w:ascii="Times" w:eastAsiaTheme="minorEastAsia" w:hAnsi="Times"/>
          <w:b/>
          <w:sz w:val="22"/>
        </w:rPr>
        <w:t xml:space="preserve"> in RRC parameter list</w:t>
      </w:r>
      <w:r w:rsidRPr="005A2C53">
        <w:rPr>
          <w:rFonts w:ascii="Times" w:eastAsiaTheme="minorEastAsia" w:hAnsi="Times"/>
          <w:b/>
          <w:sz w:val="22"/>
        </w:rPr>
        <w:t>.</w:t>
      </w:r>
    </w:p>
    <w:p w14:paraId="7FB3741D" w14:textId="32C767A5" w:rsidR="00E51221" w:rsidRPr="005A2C53" w:rsidRDefault="00E51221" w:rsidP="00E51221">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 xml:space="preserve">Value range of </w:t>
      </w:r>
      <w:proofErr w:type="spellStart"/>
      <w:r w:rsidRPr="00E51221">
        <w:rPr>
          <w:rFonts w:ascii="Times" w:eastAsiaTheme="minorEastAsia" w:hAnsi="Times"/>
          <w:b/>
          <w:i/>
          <w:sz w:val="22"/>
        </w:rPr>
        <w:t>PS_offset</w:t>
      </w:r>
      <w:proofErr w:type="spellEnd"/>
      <w:r>
        <w:rPr>
          <w:rFonts w:ascii="Times" w:eastAsiaTheme="minorEastAsia" w:hAnsi="Times"/>
          <w:b/>
          <w:sz w:val="22"/>
        </w:rPr>
        <w:t xml:space="preserve">: </w:t>
      </w:r>
      <w:r w:rsidRPr="005A2C53">
        <w:rPr>
          <w:rFonts w:ascii="Times" w:eastAsiaTheme="minorEastAsia" w:hAnsi="Times"/>
          <w:b/>
          <w:sz w:val="22"/>
        </w:rPr>
        <w:t xml:space="preserve">0.125, 0.25, </w:t>
      </w:r>
      <w:r>
        <w:rPr>
          <w:rFonts w:ascii="Times" w:eastAsiaTheme="minorEastAsia" w:hAnsi="Times"/>
          <w:b/>
          <w:sz w:val="22"/>
        </w:rPr>
        <w:t xml:space="preserve">0.375, </w:t>
      </w:r>
      <w:r w:rsidRPr="005A2C53">
        <w:rPr>
          <w:rFonts w:ascii="Times" w:eastAsiaTheme="minorEastAsia" w:hAnsi="Times"/>
          <w:b/>
          <w:sz w:val="22"/>
        </w:rPr>
        <w:t>0.5, …, 15</w:t>
      </w:r>
      <w:r>
        <w:rPr>
          <w:rFonts w:ascii="Times" w:eastAsiaTheme="minorEastAsia" w:hAnsi="Times"/>
          <w:b/>
          <w:sz w:val="22"/>
        </w:rPr>
        <w:t>ms</w:t>
      </w:r>
    </w:p>
    <w:p w14:paraId="1D09BE3D" w14:textId="35604CCB" w:rsidR="00D912E2" w:rsidRPr="00395581" w:rsidRDefault="00D912E2" w:rsidP="00D912E2"/>
    <w:p w14:paraId="19D3E7FB" w14:textId="44FF1EF2" w:rsidR="00D912E2" w:rsidRPr="004901A8" w:rsidRDefault="001D7D17" w:rsidP="00D912E2">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Minimum time gap</w:t>
      </w:r>
    </w:p>
    <w:p w14:paraId="3B467967" w14:textId="554F7CB4" w:rsidR="004A5EC2" w:rsidRDefault="004A5EC2" w:rsidP="004A5EC2">
      <w:pPr>
        <w:spacing w:afterLines="50" w:after="120"/>
        <w:jc w:val="both"/>
        <w:rPr>
          <w:rFonts w:ascii="Times" w:eastAsiaTheme="minorEastAsia" w:hAnsi="Times"/>
          <w:sz w:val="22"/>
          <w:lang w:val="en-US"/>
        </w:rPr>
      </w:pPr>
      <w:r>
        <w:rPr>
          <w:rFonts w:ascii="Times" w:eastAsiaTheme="minorEastAsia" w:hAnsi="Times"/>
          <w:sz w:val="22"/>
          <w:lang w:val="en-US"/>
        </w:rPr>
        <w:t>At the last meeting, t</w:t>
      </w:r>
      <w:r w:rsidRPr="004A5EC2">
        <w:rPr>
          <w:rFonts w:ascii="Times" w:eastAsiaTheme="minorEastAsia" w:hAnsi="Times"/>
          <w:sz w:val="22"/>
          <w:lang w:val="en-US"/>
        </w:rPr>
        <w:t>he minimum time gap betw</w:t>
      </w:r>
      <w:r>
        <w:rPr>
          <w:rFonts w:ascii="Times" w:eastAsiaTheme="minorEastAsia" w:hAnsi="Times"/>
          <w:sz w:val="22"/>
          <w:lang w:val="en-US"/>
        </w:rPr>
        <w:t xml:space="preserve">een the end of the slot of last </w:t>
      </w:r>
      <w:r w:rsidRPr="004A5EC2">
        <w:rPr>
          <w:rFonts w:ascii="Times" w:eastAsiaTheme="minorEastAsia" w:hAnsi="Times"/>
          <w:sz w:val="22"/>
          <w:lang w:val="en-US"/>
        </w:rPr>
        <w:t xml:space="preserve">DCI format </w:t>
      </w:r>
      <w:r>
        <w:rPr>
          <w:rFonts w:ascii="Times" w:eastAsiaTheme="minorEastAsia" w:hAnsi="Times"/>
          <w:sz w:val="22"/>
          <w:lang w:val="en-US"/>
        </w:rPr>
        <w:t>2_6</w:t>
      </w:r>
      <w:r w:rsidRPr="004A5EC2">
        <w:rPr>
          <w:rFonts w:ascii="Times" w:eastAsiaTheme="minorEastAsia" w:hAnsi="Times"/>
          <w:sz w:val="22"/>
          <w:lang w:val="en-US"/>
        </w:rPr>
        <w:t xml:space="preserve"> monitoring occasion and the start of the DRX ON</w:t>
      </w:r>
      <w:r>
        <w:rPr>
          <w:rFonts w:ascii="Times" w:eastAsiaTheme="minorEastAsia" w:hAnsi="Times"/>
          <w:sz w:val="22"/>
          <w:lang w:val="en-US"/>
        </w:rPr>
        <w:t xml:space="preserve"> </w:t>
      </w:r>
      <w:proofErr w:type="gramStart"/>
      <w:r>
        <w:rPr>
          <w:rFonts w:ascii="Times" w:eastAsiaTheme="minorEastAsia" w:hAnsi="Times"/>
          <w:sz w:val="22"/>
          <w:lang w:val="en-US"/>
        </w:rPr>
        <w:t>was discussed</w:t>
      </w:r>
      <w:proofErr w:type="gramEnd"/>
      <w:r>
        <w:rPr>
          <w:rFonts w:ascii="Times" w:eastAsiaTheme="minorEastAsia" w:hAnsi="Times"/>
          <w:sz w:val="22"/>
          <w:lang w:val="en-US"/>
        </w:rPr>
        <w:t xml:space="preserve">, and remaining issues are the relationship between the minimum time gap and </w:t>
      </w:r>
      <w:proofErr w:type="spellStart"/>
      <w:r>
        <w:rPr>
          <w:rFonts w:ascii="Times" w:eastAsiaTheme="minorEastAsia" w:hAnsi="Times"/>
          <w:sz w:val="22"/>
          <w:lang w:val="en-US"/>
        </w:rPr>
        <w:t>SCell</w:t>
      </w:r>
      <w:proofErr w:type="spellEnd"/>
      <w:r>
        <w:rPr>
          <w:rFonts w:ascii="Times" w:eastAsiaTheme="minorEastAsia" w:hAnsi="Times"/>
          <w:sz w:val="22"/>
          <w:lang w:val="en-US"/>
        </w:rPr>
        <w:t xml:space="preserve"> dormancy indication, and exact candidate values of the minimum time gap.</w:t>
      </w:r>
    </w:p>
    <w:p w14:paraId="2F6CF5E9" w14:textId="01636531" w:rsidR="004A5EC2" w:rsidRDefault="004A5EC2" w:rsidP="004A5EC2">
      <w:pPr>
        <w:spacing w:afterLines="50" w:after="120"/>
        <w:ind w:left="110" w:hangingChars="50" w:hanging="110"/>
        <w:jc w:val="both"/>
        <w:rPr>
          <w:rFonts w:ascii="Times" w:eastAsiaTheme="minorEastAsia" w:hAnsi="Times"/>
          <w:sz w:val="22"/>
          <w:lang w:val="en-US"/>
        </w:rPr>
      </w:pPr>
      <w:r>
        <w:rPr>
          <w:rFonts w:ascii="Times" w:eastAsiaTheme="minorEastAsia" w:hAnsi="Times"/>
          <w:sz w:val="22"/>
          <w:lang w:val="en-US"/>
        </w:rPr>
        <w:t xml:space="preserve">Regarding the relationship between the minimum time gap and </w:t>
      </w:r>
      <w:proofErr w:type="spellStart"/>
      <w:r>
        <w:rPr>
          <w:rFonts w:ascii="Times" w:eastAsiaTheme="minorEastAsia" w:hAnsi="Times"/>
          <w:sz w:val="22"/>
          <w:lang w:val="en-US"/>
        </w:rPr>
        <w:t>SCell</w:t>
      </w:r>
      <w:proofErr w:type="spellEnd"/>
      <w:r>
        <w:rPr>
          <w:rFonts w:ascii="Times" w:eastAsiaTheme="minorEastAsia" w:hAnsi="Times"/>
          <w:sz w:val="22"/>
          <w:lang w:val="en-US"/>
        </w:rPr>
        <w:t xml:space="preserve"> dormancy indication,</w:t>
      </w:r>
      <w:r w:rsidR="001F39D4">
        <w:rPr>
          <w:rFonts w:ascii="Times" w:eastAsiaTheme="minorEastAsia" w:hAnsi="Times"/>
          <w:sz w:val="22"/>
          <w:lang w:val="en-US"/>
        </w:rPr>
        <w:t xml:space="preserve"> following alternatives </w:t>
      </w:r>
      <w:r>
        <w:rPr>
          <w:rFonts w:ascii="Times" w:eastAsiaTheme="minorEastAsia" w:hAnsi="Times"/>
          <w:sz w:val="22"/>
          <w:lang w:val="en-US"/>
        </w:rPr>
        <w:t xml:space="preserve">and related UE behavior </w:t>
      </w:r>
      <w:proofErr w:type="gramStart"/>
      <w:r>
        <w:rPr>
          <w:rFonts w:ascii="Times" w:eastAsiaTheme="minorEastAsia" w:hAnsi="Times"/>
          <w:sz w:val="22"/>
          <w:lang w:val="en-US"/>
        </w:rPr>
        <w:t>were raised</w:t>
      </w:r>
      <w:proofErr w:type="gramEnd"/>
      <w:r>
        <w:rPr>
          <w:rFonts w:ascii="Times" w:eastAsiaTheme="minorEastAsia" w:hAnsi="Times"/>
          <w:sz w:val="22"/>
          <w:lang w:val="en-US"/>
        </w:rPr>
        <w:t>:</w:t>
      </w:r>
    </w:p>
    <w:p w14:paraId="5DA759F3" w14:textId="77777777" w:rsidR="004A5EC2" w:rsidRDefault="004A5EC2" w:rsidP="004A5EC2">
      <w:pPr>
        <w:pStyle w:val="afc"/>
        <w:numPr>
          <w:ilvl w:val="0"/>
          <w:numId w:val="44"/>
        </w:numPr>
        <w:spacing w:afterLines="50" w:after="120"/>
        <w:ind w:leftChars="0"/>
        <w:jc w:val="both"/>
        <w:rPr>
          <w:rFonts w:ascii="Times" w:eastAsiaTheme="minorEastAsia" w:hAnsi="Times"/>
          <w:sz w:val="22"/>
          <w:lang w:val="en-US"/>
        </w:rPr>
      </w:pPr>
      <w:r w:rsidRPr="004A5EC2">
        <w:rPr>
          <w:rFonts w:ascii="Times" w:eastAsiaTheme="minorEastAsia" w:hAnsi="Times"/>
          <w:sz w:val="22"/>
          <w:lang w:val="en-US"/>
        </w:rPr>
        <w:t>When DCI format 2_6 is configured to indicate dormancy/non-dormancy transition:</w:t>
      </w:r>
    </w:p>
    <w:p w14:paraId="55586C19" w14:textId="2296E85B" w:rsidR="004A5EC2" w:rsidRDefault="004A5EC2" w:rsidP="004A5EC2">
      <w:pPr>
        <w:pStyle w:val="afc"/>
        <w:spacing w:afterLines="50" w:after="120"/>
        <w:ind w:leftChars="0"/>
        <w:jc w:val="both"/>
        <w:rPr>
          <w:rFonts w:ascii="Times" w:eastAsiaTheme="minorEastAsia" w:hAnsi="Times"/>
          <w:sz w:val="22"/>
          <w:lang w:val="en-US"/>
        </w:rPr>
      </w:pPr>
      <w:r>
        <w:rPr>
          <w:rFonts w:ascii="Times" w:eastAsiaTheme="minorEastAsia" w:hAnsi="Times"/>
          <w:sz w:val="22"/>
          <w:lang w:val="en-US"/>
        </w:rPr>
        <w:t xml:space="preserve">Alt.1: </w:t>
      </w:r>
      <w:r w:rsidRPr="004A5EC2">
        <w:rPr>
          <w:rFonts w:ascii="Times" w:eastAsiaTheme="minorEastAsia" w:hAnsi="Times"/>
          <w:sz w:val="22"/>
          <w:lang w:val="en-US"/>
        </w:rPr>
        <w:t xml:space="preserve">the UE reported BWP switching delay value (either type1 or type2) </w:t>
      </w:r>
      <w:proofErr w:type="gramStart"/>
      <w:r w:rsidRPr="004A5EC2">
        <w:rPr>
          <w:rFonts w:ascii="Times" w:eastAsiaTheme="minorEastAsia" w:hAnsi="Times"/>
          <w:sz w:val="22"/>
          <w:lang w:val="en-US"/>
        </w:rPr>
        <w:t>shall</w:t>
      </w:r>
      <w:proofErr w:type="gramEnd"/>
      <w:r w:rsidRPr="004A5EC2">
        <w:rPr>
          <w:rFonts w:ascii="Times" w:eastAsiaTheme="minorEastAsia" w:hAnsi="Times"/>
          <w:sz w:val="22"/>
          <w:lang w:val="en-US"/>
        </w:rPr>
        <w:t xml:space="preserve"> be applied for determining the closest position for UE to detect format 2_6 before DRX ON. Since dormancy/non-dormancy transition is kind of BWP switching operation.</w:t>
      </w:r>
    </w:p>
    <w:p w14:paraId="0BFF630F" w14:textId="77777777" w:rsidR="004A5EC2" w:rsidRDefault="004A5EC2" w:rsidP="004A5EC2">
      <w:pPr>
        <w:pStyle w:val="afc"/>
        <w:spacing w:afterLines="50" w:after="120"/>
        <w:ind w:leftChars="0"/>
        <w:jc w:val="both"/>
        <w:rPr>
          <w:rFonts w:ascii="Times" w:eastAsiaTheme="minorEastAsia" w:hAnsi="Times"/>
          <w:sz w:val="22"/>
          <w:lang w:val="en-US"/>
        </w:rPr>
      </w:pPr>
      <w:r w:rsidRPr="004A5EC2">
        <w:rPr>
          <w:rFonts w:ascii="Times" w:eastAsiaTheme="minorEastAsia" w:hAnsi="Times"/>
          <w:sz w:val="22"/>
          <w:lang w:val="en-US"/>
        </w:rPr>
        <w:t xml:space="preserve">Alt.2: the UE reported minimum gap value </w:t>
      </w:r>
      <w:proofErr w:type="gramStart"/>
      <w:r w:rsidRPr="004A5EC2">
        <w:rPr>
          <w:rFonts w:ascii="Times" w:eastAsiaTheme="minorEastAsia" w:hAnsi="Times"/>
          <w:sz w:val="22"/>
          <w:lang w:val="en-US"/>
        </w:rPr>
        <w:t>shall</w:t>
      </w:r>
      <w:proofErr w:type="gramEnd"/>
      <w:r w:rsidRPr="004A5EC2">
        <w:rPr>
          <w:rFonts w:ascii="Times" w:eastAsiaTheme="minorEastAsia" w:hAnsi="Times"/>
          <w:sz w:val="22"/>
          <w:lang w:val="en-US"/>
        </w:rPr>
        <w:t xml:space="preserve"> be applied for determining the closest position for UE to detect format 2_6 before DRX ON. UE follows the behavior of BWP switching in Rel-15 on </w:t>
      </w:r>
      <w:proofErr w:type="spellStart"/>
      <w:r w:rsidRPr="004A5EC2">
        <w:rPr>
          <w:rFonts w:ascii="Times" w:eastAsiaTheme="minorEastAsia" w:hAnsi="Times"/>
          <w:sz w:val="22"/>
          <w:lang w:val="en-US"/>
        </w:rPr>
        <w:t>SCells</w:t>
      </w:r>
      <w:proofErr w:type="spellEnd"/>
      <w:r w:rsidRPr="004A5EC2">
        <w:rPr>
          <w:rFonts w:ascii="Times" w:eastAsiaTheme="minorEastAsia" w:hAnsi="Times"/>
          <w:sz w:val="22"/>
          <w:lang w:val="en-US"/>
        </w:rPr>
        <w:t xml:space="preserve"> if dormancy behavior change </w:t>
      </w:r>
      <w:proofErr w:type="gramStart"/>
      <w:r w:rsidRPr="004A5EC2">
        <w:rPr>
          <w:rFonts w:ascii="Times" w:eastAsiaTheme="minorEastAsia" w:hAnsi="Times"/>
          <w:sz w:val="22"/>
          <w:lang w:val="en-US"/>
        </w:rPr>
        <w:t>is indicated</w:t>
      </w:r>
      <w:proofErr w:type="gramEnd"/>
      <w:r w:rsidRPr="004A5EC2">
        <w:rPr>
          <w:rFonts w:ascii="Times" w:eastAsiaTheme="minorEastAsia" w:hAnsi="Times"/>
          <w:sz w:val="22"/>
          <w:lang w:val="en-US"/>
        </w:rPr>
        <w:t>.</w:t>
      </w:r>
    </w:p>
    <w:p w14:paraId="379095BE" w14:textId="77777777" w:rsidR="004A5EC2" w:rsidRDefault="004A5EC2" w:rsidP="004A5EC2">
      <w:pPr>
        <w:pStyle w:val="afc"/>
        <w:spacing w:afterLines="50" w:after="120"/>
        <w:ind w:leftChars="0"/>
        <w:jc w:val="both"/>
        <w:rPr>
          <w:rFonts w:ascii="Times" w:eastAsiaTheme="minorEastAsia" w:hAnsi="Times"/>
          <w:sz w:val="22"/>
          <w:lang w:val="en-US"/>
        </w:rPr>
      </w:pPr>
      <w:r w:rsidRPr="004A5EC2">
        <w:rPr>
          <w:rFonts w:ascii="Times" w:eastAsiaTheme="minorEastAsia" w:hAnsi="Times"/>
          <w:sz w:val="22"/>
          <w:lang w:val="en-US"/>
        </w:rPr>
        <w:t xml:space="preserve">Alt3: the UE reported minimum gap value and UE reported BWP switching delay value </w:t>
      </w:r>
      <w:proofErr w:type="gramStart"/>
      <w:r w:rsidRPr="004A5EC2">
        <w:rPr>
          <w:rFonts w:ascii="Times" w:eastAsiaTheme="minorEastAsia" w:hAnsi="Times"/>
          <w:sz w:val="22"/>
          <w:lang w:val="en-US"/>
        </w:rPr>
        <w:t>shall</w:t>
      </w:r>
      <w:proofErr w:type="gramEnd"/>
      <w:r w:rsidRPr="004A5EC2">
        <w:rPr>
          <w:rFonts w:ascii="Times" w:eastAsiaTheme="minorEastAsia" w:hAnsi="Times"/>
          <w:sz w:val="22"/>
          <w:lang w:val="en-US"/>
        </w:rPr>
        <w:t xml:space="preserve"> be applied for determining the closest position for UE to detect format 2_6 before DRX ON.</w:t>
      </w:r>
    </w:p>
    <w:p w14:paraId="4F1F8773" w14:textId="74886C27" w:rsidR="00D912E2" w:rsidRDefault="004A5EC2" w:rsidP="004A5EC2">
      <w:pPr>
        <w:pStyle w:val="afc"/>
        <w:numPr>
          <w:ilvl w:val="0"/>
          <w:numId w:val="44"/>
        </w:numPr>
        <w:spacing w:afterLines="50" w:after="120"/>
        <w:ind w:leftChars="0"/>
        <w:jc w:val="both"/>
        <w:rPr>
          <w:rFonts w:ascii="Times" w:eastAsiaTheme="minorEastAsia" w:hAnsi="Times"/>
          <w:b/>
          <w:sz w:val="22"/>
          <w:u w:val="single"/>
        </w:rPr>
      </w:pPr>
      <w:r w:rsidRPr="004A5EC2">
        <w:rPr>
          <w:rFonts w:ascii="Times" w:eastAsiaTheme="minorEastAsia" w:hAnsi="Times"/>
          <w:sz w:val="22"/>
          <w:lang w:val="en-US"/>
        </w:rPr>
        <w:t xml:space="preserve">When DCI format 2_6 is configured only to indicate UE wakeup  or not (i.e., indicate to higher layer whether to start the </w:t>
      </w:r>
      <w:proofErr w:type="spellStart"/>
      <w:r w:rsidRPr="004A5EC2">
        <w:rPr>
          <w:rFonts w:ascii="Times" w:eastAsiaTheme="minorEastAsia" w:hAnsi="Times"/>
          <w:sz w:val="22"/>
          <w:lang w:val="en-US"/>
        </w:rPr>
        <w:t>drx-onDurationTimer</w:t>
      </w:r>
      <w:proofErr w:type="spellEnd"/>
      <w:r w:rsidRPr="004A5EC2">
        <w:rPr>
          <w:rFonts w:ascii="Times" w:eastAsiaTheme="minorEastAsia" w:hAnsi="Times"/>
          <w:sz w:val="22"/>
          <w:lang w:val="en-US"/>
        </w:rPr>
        <w:t xml:space="preserve"> or not), the UE reported minimum gap value shall be applied for determining the closest position for UE to detect format 2_6 before DRX ON.</w:t>
      </w:r>
      <w:r>
        <w:rPr>
          <w:rFonts w:ascii="Times" w:eastAsiaTheme="minorEastAsia" w:hAnsi="Times"/>
          <w:b/>
          <w:sz w:val="22"/>
          <w:u w:val="single"/>
        </w:rPr>
        <w:t xml:space="preserve"> </w:t>
      </w:r>
    </w:p>
    <w:p w14:paraId="7E92FDD0" w14:textId="77777777" w:rsidR="004A5EC2" w:rsidRDefault="004A5EC2" w:rsidP="004A5EC2">
      <w:pPr>
        <w:spacing w:afterLines="50" w:after="120"/>
        <w:jc w:val="both"/>
        <w:rPr>
          <w:rFonts w:ascii="Times" w:eastAsiaTheme="minorEastAsia" w:hAnsi="Times"/>
          <w:sz w:val="22"/>
        </w:rPr>
      </w:pPr>
    </w:p>
    <w:p w14:paraId="240EBB0D" w14:textId="237F5A9A" w:rsidR="004A5EC2" w:rsidRPr="004A5EC2" w:rsidRDefault="004A5EC2" w:rsidP="004A5EC2">
      <w:pPr>
        <w:spacing w:afterLines="50" w:after="120"/>
        <w:jc w:val="both"/>
        <w:rPr>
          <w:rFonts w:ascii="Times" w:eastAsiaTheme="minorEastAsia" w:hAnsi="Times"/>
          <w:sz w:val="22"/>
          <w:lang w:val="en-US"/>
        </w:rPr>
      </w:pPr>
      <w:r w:rsidRPr="004A5EC2">
        <w:rPr>
          <w:rFonts w:ascii="Times" w:eastAsiaTheme="minorEastAsia" w:hAnsi="Times"/>
          <w:sz w:val="22"/>
          <w:lang w:val="en-US"/>
        </w:rPr>
        <w:t xml:space="preserve">In our view, UE reported minimum time gap </w:t>
      </w:r>
      <w:proofErr w:type="gramStart"/>
      <w:r w:rsidRPr="004A5EC2">
        <w:rPr>
          <w:rFonts w:ascii="Times" w:eastAsiaTheme="minorEastAsia" w:hAnsi="Times"/>
          <w:sz w:val="22"/>
          <w:lang w:val="en-US"/>
        </w:rPr>
        <w:t>should be considered</w:t>
      </w:r>
      <w:proofErr w:type="gramEnd"/>
      <w:r w:rsidRPr="004A5EC2">
        <w:rPr>
          <w:rFonts w:ascii="Times" w:eastAsiaTheme="minorEastAsia" w:hAnsi="Times"/>
          <w:sz w:val="22"/>
          <w:lang w:val="en-US"/>
        </w:rPr>
        <w:t xml:space="preserve"> separately from the delay based on </w:t>
      </w:r>
      <w:proofErr w:type="spellStart"/>
      <w:r w:rsidRPr="004A5EC2">
        <w:rPr>
          <w:rFonts w:ascii="Times" w:eastAsiaTheme="minorEastAsia" w:hAnsi="Times"/>
          <w:sz w:val="22"/>
          <w:lang w:val="en-US"/>
        </w:rPr>
        <w:t>SCell</w:t>
      </w:r>
      <w:proofErr w:type="spellEnd"/>
      <w:r w:rsidRPr="004A5EC2">
        <w:rPr>
          <w:rFonts w:ascii="Times" w:eastAsiaTheme="minorEastAsia" w:hAnsi="Times"/>
          <w:sz w:val="22"/>
          <w:lang w:val="en-US"/>
        </w:rPr>
        <w:t xml:space="preserve"> dormancy. The minimum time gap should be determined based on the indication of UE wakeup or not. Otherwise, </w:t>
      </w:r>
      <w:r w:rsidR="00AB30CB">
        <w:rPr>
          <w:rFonts w:ascii="Times" w:eastAsiaTheme="minorEastAsia" w:hAnsi="Times"/>
          <w:sz w:val="22"/>
          <w:lang w:val="en-US"/>
        </w:rPr>
        <w:t xml:space="preserve">even </w:t>
      </w:r>
      <w:r w:rsidRPr="004A5EC2">
        <w:rPr>
          <w:rFonts w:ascii="Times" w:eastAsiaTheme="minorEastAsia" w:hAnsi="Times"/>
          <w:sz w:val="22"/>
          <w:lang w:val="en-US"/>
        </w:rPr>
        <w:t xml:space="preserve">the delay on </w:t>
      </w:r>
      <w:proofErr w:type="spellStart"/>
      <w:r w:rsidRPr="004A5EC2">
        <w:rPr>
          <w:rFonts w:ascii="Times" w:eastAsiaTheme="minorEastAsia" w:hAnsi="Times"/>
          <w:sz w:val="22"/>
          <w:lang w:val="en-US"/>
        </w:rPr>
        <w:t>PCell</w:t>
      </w:r>
      <w:proofErr w:type="spellEnd"/>
      <w:r w:rsidRPr="004A5EC2">
        <w:rPr>
          <w:rFonts w:ascii="Times" w:eastAsiaTheme="minorEastAsia" w:hAnsi="Times"/>
          <w:sz w:val="22"/>
          <w:lang w:val="en-US"/>
        </w:rPr>
        <w:t xml:space="preserve"> would unnecessarily become worse. </w:t>
      </w:r>
      <w:r>
        <w:rPr>
          <w:rFonts w:ascii="Times" w:eastAsiaTheme="minorEastAsia" w:hAnsi="Times"/>
          <w:sz w:val="22"/>
          <w:lang w:val="en-US"/>
        </w:rPr>
        <w:t xml:space="preserve">Thus, in case (A), Alt 2 is preferable. </w:t>
      </w:r>
      <w:proofErr w:type="gramStart"/>
      <w:r w:rsidRPr="004A5EC2">
        <w:rPr>
          <w:rFonts w:ascii="Times" w:eastAsiaTheme="minorEastAsia" w:hAnsi="Times"/>
          <w:sz w:val="22"/>
          <w:lang w:val="en-US"/>
        </w:rPr>
        <w:t>Also</w:t>
      </w:r>
      <w:proofErr w:type="gramEnd"/>
      <w:r w:rsidRPr="004A5EC2">
        <w:rPr>
          <w:rFonts w:ascii="Times" w:eastAsiaTheme="minorEastAsia" w:hAnsi="Times"/>
          <w:sz w:val="22"/>
          <w:lang w:val="en-US"/>
        </w:rPr>
        <w:t xml:space="preserve">, even </w:t>
      </w:r>
      <w:r>
        <w:rPr>
          <w:rFonts w:ascii="Times" w:eastAsiaTheme="minorEastAsia" w:hAnsi="Times"/>
          <w:sz w:val="22"/>
          <w:lang w:val="en-US"/>
        </w:rPr>
        <w:t>in Alt 2</w:t>
      </w:r>
      <w:r w:rsidRPr="004A5EC2">
        <w:rPr>
          <w:rFonts w:ascii="Times" w:eastAsiaTheme="minorEastAsia" w:hAnsi="Times"/>
          <w:sz w:val="22"/>
          <w:lang w:val="en-US"/>
        </w:rPr>
        <w:t xml:space="preserve">, the actual gap between DCI format 2_6 </w:t>
      </w:r>
      <w:r>
        <w:rPr>
          <w:rFonts w:ascii="Times" w:eastAsiaTheme="minorEastAsia" w:hAnsi="Times"/>
          <w:sz w:val="22"/>
          <w:lang w:val="en-US"/>
        </w:rPr>
        <w:t xml:space="preserve">monitoring occasion and the start of the DRX ON can be controlled by network configuration, i.e., </w:t>
      </w:r>
      <w:proofErr w:type="spellStart"/>
      <w:r w:rsidRPr="004A5EC2">
        <w:rPr>
          <w:rFonts w:ascii="Times" w:eastAsiaTheme="minorEastAsia" w:hAnsi="Times"/>
          <w:i/>
          <w:sz w:val="22"/>
          <w:lang w:val="en-US"/>
        </w:rPr>
        <w:t>PS_offset</w:t>
      </w:r>
      <w:proofErr w:type="spellEnd"/>
      <w:r>
        <w:rPr>
          <w:rFonts w:ascii="Times" w:eastAsiaTheme="minorEastAsia" w:hAnsi="Times"/>
          <w:sz w:val="22"/>
          <w:lang w:val="en-US"/>
        </w:rPr>
        <w:t xml:space="preserve"> and search space configuration, and sufficient time gap, e.g., BWP switching delay, can be ensured.</w:t>
      </w:r>
    </w:p>
    <w:p w14:paraId="4F43DA23" w14:textId="77777777" w:rsidR="004A5EC2" w:rsidRDefault="004A5EC2" w:rsidP="00D912E2">
      <w:pPr>
        <w:spacing w:afterLines="50" w:after="120"/>
        <w:jc w:val="both"/>
        <w:rPr>
          <w:rFonts w:ascii="Times" w:eastAsiaTheme="minorEastAsia" w:hAnsi="Times"/>
          <w:b/>
          <w:sz w:val="22"/>
          <w:u w:val="single"/>
        </w:rPr>
      </w:pPr>
    </w:p>
    <w:p w14:paraId="39137432" w14:textId="71AC00D9" w:rsidR="00D912E2" w:rsidRDefault="00D912E2" w:rsidP="00D912E2">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sidR="001D7D17">
        <w:rPr>
          <w:rFonts w:ascii="Times" w:eastAsiaTheme="minorEastAsia" w:hAnsi="Times" w:hint="eastAsia"/>
          <w:b/>
          <w:sz w:val="22"/>
          <w:u w:val="single"/>
        </w:rPr>
        <w:t>2</w:t>
      </w:r>
      <w:r w:rsidRPr="00A31D47">
        <w:rPr>
          <w:rFonts w:ascii="Times" w:eastAsiaTheme="minorEastAsia" w:hAnsi="Times" w:hint="eastAsia"/>
          <w:b/>
          <w:sz w:val="22"/>
        </w:rPr>
        <w:t>:</w:t>
      </w:r>
    </w:p>
    <w:p w14:paraId="235307F2" w14:textId="77777777" w:rsidR="004A5EC2" w:rsidRPr="004A5EC2" w:rsidRDefault="004A5EC2" w:rsidP="004A5EC2">
      <w:pPr>
        <w:pStyle w:val="afc"/>
        <w:numPr>
          <w:ilvl w:val="0"/>
          <w:numId w:val="43"/>
        </w:numPr>
        <w:spacing w:afterLines="50" w:after="120"/>
        <w:ind w:leftChars="0"/>
        <w:jc w:val="both"/>
        <w:rPr>
          <w:rFonts w:ascii="Times" w:eastAsiaTheme="minorEastAsia" w:hAnsi="Times"/>
          <w:b/>
          <w:sz w:val="22"/>
        </w:rPr>
      </w:pPr>
      <w:r w:rsidRPr="004A5EC2">
        <w:rPr>
          <w:rFonts w:ascii="Times" w:eastAsiaTheme="minorEastAsia" w:hAnsi="Times"/>
          <w:b/>
          <w:sz w:val="22"/>
        </w:rPr>
        <w:t>When DCI format 2_6 is configured to indicate dormancy/non-dormancy transition:</w:t>
      </w:r>
    </w:p>
    <w:p w14:paraId="01E82822" w14:textId="42B0C844" w:rsidR="004A5EC2" w:rsidRPr="004A5EC2" w:rsidRDefault="004A5EC2" w:rsidP="004A5EC2">
      <w:pPr>
        <w:pStyle w:val="afc"/>
        <w:numPr>
          <w:ilvl w:val="1"/>
          <w:numId w:val="43"/>
        </w:numPr>
        <w:spacing w:afterLines="50" w:after="120"/>
        <w:ind w:leftChars="0"/>
        <w:jc w:val="both"/>
        <w:rPr>
          <w:rFonts w:ascii="Times" w:eastAsiaTheme="minorEastAsia" w:hAnsi="Times"/>
          <w:b/>
          <w:sz w:val="22"/>
        </w:rPr>
      </w:pPr>
      <w:proofErr w:type="gramStart"/>
      <w:r w:rsidRPr="004A5EC2">
        <w:rPr>
          <w:rFonts w:ascii="Times" w:eastAsiaTheme="minorEastAsia" w:hAnsi="Times"/>
          <w:b/>
          <w:sz w:val="22"/>
        </w:rPr>
        <w:t>the</w:t>
      </w:r>
      <w:proofErr w:type="gramEnd"/>
      <w:r w:rsidRPr="004A5EC2">
        <w:rPr>
          <w:rFonts w:ascii="Times" w:eastAsiaTheme="minorEastAsia" w:hAnsi="Times"/>
          <w:b/>
          <w:sz w:val="22"/>
        </w:rPr>
        <w:t xml:space="preserve"> UE reported minimum gap value shall be applied for determining the closest position for UE to detect format 2_6 before DRX ON. UE follows the </w:t>
      </w:r>
      <w:proofErr w:type="spellStart"/>
      <w:r w:rsidRPr="004A5EC2">
        <w:rPr>
          <w:rFonts w:ascii="Times" w:eastAsiaTheme="minorEastAsia" w:hAnsi="Times"/>
          <w:b/>
          <w:sz w:val="22"/>
        </w:rPr>
        <w:t>behavior</w:t>
      </w:r>
      <w:proofErr w:type="spellEnd"/>
      <w:r w:rsidRPr="004A5EC2">
        <w:rPr>
          <w:rFonts w:ascii="Times" w:eastAsiaTheme="minorEastAsia" w:hAnsi="Times"/>
          <w:b/>
          <w:sz w:val="22"/>
        </w:rPr>
        <w:t xml:space="preserve"> of BWP switching in Rel-15 on </w:t>
      </w:r>
      <w:proofErr w:type="spellStart"/>
      <w:r w:rsidRPr="004A5EC2">
        <w:rPr>
          <w:rFonts w:ascii="Times" w:eastAsiaTheme="minorEastAsia" w:hAnsi="Times"/>
          <w:b/>
          <w:sz w:val="22"/>
        </w:rPr>
        <w:t>SCells</w:t>
      </w:r>
      <w:proofErr w:type="spellEnd"/>
      <w:r w:rsidRPr="004A5EC2">
        <w:rPr>
          <w:rFonts w:ascii="Times" w:eastAsiaTheme="minorEastAsia" w:hAnsi="Times"/>
          <w:b/>
          <w:sz w:val="22"/>
        </w:rPr>
        <w:t xml:space="preserve"> if dormancy </w:t>
      </w:r>
      <w:proofErr w:type="spellStart"/>
      <w:r w:rsidRPr="004A5EC2">
        <w:rPr>
          <w:rFonts w:ascii="Times" w:eastAsiaTheme="minorEastAsia" w:hAnsi="Times"/>
          <w:b/>
          <w:sz w:val="22"/>
        </w:rPr>
        <w:t>behavior</w:t>
      </w:r>
      <w:proofErr w:type="spellEnd"/>
      <w:r w:rsidRPr="004A5EC2">
        <w:rPr>
          <w:rFonts w:ascii="Times" w:eastAsiaTheme="minorEastAsia" w:hAnsi="Times"/>
          <w:b/>
          <w:sz w:val="22"/>
        </w:rPr>
        <w:t xml:space="preserve"> change </w:t>
      </w:r>
      <w:proofErr w:type="gramStart"/>
      <w:r w:rsidRPr="004A5EC2">
        <w:rPr>
          <w:rFonts w:ascii="Times" w:eastAsiaTheme="minorEastAsia" w:hAnsi="Times"/>
          <w:b/>
          <w:sz w:val="22"/>
        </w:rPr>
        <w:t>is indicated</w:t>
      </w:r>
      <w:proofErr w:type="gramEnd"/>
      <w:r w:rsidRPr="004A5EC2">
        <w:rPr>
          <w:rFonts w:ascii="Times" w:eastAsiaTheme="minorEastAsia" w:hAnsi="Times"/>
          <w:b/>
          <w:sz w:val="22"/>
        </w:rPr>
        <w:t>.</w:t>
      </w:r>
    </w:p>
    <w:p w14:paraId="338E17C2" w14:textId="77777777" w:rsidR="004A5EC2" w:rsidRDefault="004A5EC2" w:rsidP="004A5EC2">
      <w:pPr>
        <w:pStyle w:val="afc"/>
        <w:numPr>
          <w:ilvl w:val="0"/>
          <w:numId w:val="43"/>
        </w:numPr>
        <w:ind w:leftChars="0"/>
        <w:rPr>
          <w:rFonts w:ascii="Times" w:eastAsiaTheme="minorEastAsia" w:hAnsi="Times"/>
          <w:b/>
          <w:sz w:val="22"/>
        </w:rPr>
      </w:pPr>
      <w:r w:rsidRPr="004A5EC2">
        <w:rPr>
          <w:rFonts w:ascii="Times" w:eastAsiaTheme="minorEastAsia" w:hAnsi="Times"/>
          <w:b/>
          <w:sz w:val="22"/>
        </w:rPr>
        <w:t>When DCI format 2_6 is configured only to indicate UE wakeup  or not (i.e., indicate to higher layer whether to start t</w:t>
      </w:r>
      <w:r>
        <w:rPr>
          <w:rFonts w:ascii="Times" w:eastAsiaTheme="minorEastAsia" w:hAnsi="Times"/>
          <w:b/>
          <w:sz w:val="22"/>
        </w:rPr>
        <w:t xml:space="preserve">he </w:t>
      </w:r>
      <w:proofErr w:type="spellStart"/>
      <w:r>
        <w:rPr>
          <w:rFonts w:ascii="Times" w:eastAsiaTheme="minorEastAsia" w:hAnsi="Times"/>
          <w:b/>
          <w:sz w:val="22"/>
        </w:rPr>
        <w:t>drx-onDurationTimer</w:t>
      </w:r>
      <w:proofErr w:type="spellEnd"/>
      <w:r>
        <w:rPr>
          <w:rFonts w:ascii="Times" w:eastAsiaTheme="minorEastAsia" w:hAnsi="Times"/>
          <w:b/>
          <w:sz w:val="22"/>
        </w:rPr>
        <w:t xml:space="preserve"> or not):</w:t>
      </w:r>
    </w:p>
    <w:p w14:paraId="0CF916A4" w14:textId="7F6DD4EA" w:rsidR="004A5EC2" w:rsidRPr="004A5EC2" w:rsidRDefault="004A5EC2" w:rsidP="004A5EC2">
      <w:pPr>
        <w:pStyle w:val="afc"/>
        <w:numPr>
          <w:ilvl w:val="1"/>
          <w:numId w:val="43"/>
        </w:numPr>
        <w:ind w:leftChars="0"/>
        <w:rPr>
          <w:rFonts w:ascii="Times" w:eastAsiaTheme="minorEastAsia" w:hAnsi="Times"/>
          <w:b/>
          <w:sz w:val="22"/>
        </w:rPr>
      </w:pPr>
      <w:proofErr w:type="gramStart"/>
      <w:r w:rsidRPr="004A5EC2">
        <w:rPr>
          <w:rFonts w:ascii="Times" w:eastAsiaTheme="minorEastAsia" w:hAnsi="Times"/>
          <w:b/>
          <w:sz w:val="22"/>
        </w:rPr>
        <w:t>the</w:t>
      </w:r>
      <w:proofErr w:type="gramEnd"/>
      <w:r w:rsidRPr="004A5EC2">
        <w:rPr>
          <w:rFonts w:ascii="Times" w:eastAsiaTheme="minorEastAsia" w:hAnsi="Times"/>
          <w:b/>
          <w:sz w:val="22"/>
        </w:rPr>
        <w:t xml:space="preserve"> UE reported minimum gap value shall be applied for determining the closest position for UE to detect format 2_6 before DRX ON. </w:t>
      </w:r>
    </w:p>
    <w:p w14:paraId="6AB92363" w14:textId="71BA06B1" w:rsidR="004A5EC2" w:rsidRDefault="004A5EC2" w:rsidP="004A5EC2">
      <w:pPr>
        <w:spacing w:afterLines="50" w:after="120"/>
        <w:jc w:val="both"/>
        <w:rPr>
          <w:rFonts w:ascii="Times" w:eastAsiaTheme="minorEastAsia" w:hAnsi="Times"/>
          <w:b/>
          <w:sz w:val="22"/>
        </w:rPr>
      </w:pPr>
    </w:p>
    <w:p w14:paraId="19B6F1B2" w14:textId="0698F9F5" w:rsidR="004A5EC2" w:rsidRDefault="0047697D" w:rsidP="004A5EC2">
      <w:pPr>
        <w:spacing w:afterLines="50" w:after="120"/>
        <w:jc w:val="both"/>
        <w:rPr>
          <w:rFonts w:ascii="Times" w:eastAsiaTheme="minorEastAsia" w:hAnsi="Times"/>
          <w:b/>
          <w:sz w:val="22"/>
        </w:rPr>
      </w:pPr>
      <w:r>
        <w:rPr>
          <w:rFonts w:ascii="Times" w:eastAsiaTheme="minorEastAsia" w:hAnsi="Times"/>
          <w:sz w:val="22"/>
        </w:rPr>
        <w:t xml:space="preserve">As for the larger value of exact candidate value of the minimum time gap, too large value would not be desirable since it causes large delay and limitation of network configuration. The value based on BWP switching delay type 2 should be sufficient as the larger value of the minimum time gap. </w:t>
      </w:r>
      <w:proofErr w:type="gramStart"/>
      <w:r>
        <w:rPr>
          <w:rFonts w:ascii="Times" w:eastAsiaTheme="minorEastAsia" w:hAnsi="Times"/>
          <w:sz w:val="22"/>
        </w:rPr>
        <w:t>Also</w:t>
      </w:r>
      <w:proofErr w:type="gramEnd"/>
      <w:r>
        <w:rPr>
          <w:rFonts w:ascii="Times" w:eastAsiaTheme="minorEastAsia" w:hAnsi="Times"/>
          <w:sz w:val="22"/>
        </w:rPr>
        <w:t>, as for the smaller value of exact candidate value of the minimum time gap, to some extent aggressive value would be beneficial for the UE with good capability. The value smaller than BWP switching delay type 1 should be possible. Therefore, we propose following candidate values for the minimum time gap.</w:t>
      </w:r>
    </w:p>
    <w:p w14:paraId="22F7C56D" w14:textId="7D803576" w:rsidR="004A5EC2" w:rsidRPr="0047697D" w:rsidRDefault="004A5EC2" w:rsidP="004A5EC2">
      <w:pPr>
        <w:spacing w:afterLines="50" w:after="120"/>
        <w:jc w:val="both"/>
        <w:rPr>
          <w:rFonts w:ascii="Times" w:eastAsiaTheme="minorEastAsia" w:hAnsi="Times"/>
          <w:b/>
          <w:sz w:val="22"/>
        </w:rPr>
      </w:pPr>
    </w:p>
    <w:p w14:paraId="4240DD94" w14:textId="7E6CEFD7" w:rsidR="0047697D" w:rsidRPr="0047697D" w:rsidRDefault="004A5EC2" w:rsidP="0047697D">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3</w:t>
      </w:r>
      <w:r w:rsidRPr="00A31D47">
        <w:rPr>
          <w:rFonts w:ascii="Times" w:eastAsiaTheme="minorEastAsia" w:hAnsi="Times" w:hint="eastAsia"/>
          <w:b/>
          <w:sz w:val="22"/>
        </w:rPr>
        <w:t>:</w:t>
      </w:r>
      <w:r w:rsidR="0047697D">
        <w:rPr>
          <w:rFonts w:ascii="Times" w:eastAsiaTheme="minorEastAsia" w:hAnsi="Times"/>
          <w:b/>
          <w:sz w:val="22"/>
        </w:rPr>
        <w:t xml:space="preserve"> </w:t>
      </w:r>
      <w:r w:rsidR="0047697D" w:rsidRPr="0047697D">
        <w:rPr>
          <w:rFonts w:ascii="Times" w:eastAsiaTheme="minorEastAsia" w:hAnsi="Times"/>
          <w:b/>
          <w:sz w:val="22"/>
        </w:rPr>
        <w:t xml:space="preserve">Two </w:t>
      </w:r>
      <w:r w:rsidR="0047697D">
        <w:rPr>
          <w:rFonts w:ascii="Times" w:eastAsiaTheme="minorEastAsia" w:hAnsi="Times"/>
          <w:b/>
          <w:sz w:val="22"/>
        </w:rPr>
        <w:t xml:space="preserve">candidate </w:t>
      </w:r>
      <w:r w:rsidR="0047697D" w:rsidRPr="0047697D">
        <w:rPr>
          <w:rFonts w:ascii="Times" w:eastAsiaTheme="minorEastAsia" w:hAnsi="Times"/>
          <w:b/>
          <w:sz w:val="22"/>
        </w:rPr>
        <w:t xml:space="preserve">values of </w:t>
      </w:r>
      <w:r w:rsidR="0047697D">
        <w:rPr>
          <w:rFonts w:ascii="Times" w:eastAsiaTheme="minorEastAsia" w:hAnsi="Times"/>
          <w:b/>
          <w:sz w:val="22"/>
        </w:rPr>
        <w:t xml:space="preserve">UE reported </w:t>
      </w:r>
      <w:r w:rsidR="0047697D" w:rsidRPr="0047697D">
        <w:rPr>
          <w:rFonts w:ascii="Times" w:eastAsiaTheme="minorEastAsia" w:hAnsi="Times"/>
          <w:b/>
          <w:sz w:val="22"/>
        </w:rPr>
        <w:t>minimum time g</w:t>
      </w:r>
      <w:r w:rsidR="0047697D">
        <w:rPr>
          <w:rFonts w:ascii="Times" w:eastAsiaTheme="minorEastAsia" w:hAnsi="Times"/>
          <w:b/>
          <w:sz w:val="22"/>
        </w:rPr>
        <w:t>ap for each SCS are:</w:t>
      </w:r>
    </w:p>
    <w:p w14:paraId="76290E87" w14:textId="4761A3EC" w:rsidR="0047697D" w:rsidRPr="0047697D" w:rsidRDefault="0047697D" w:rsidP="0047697D">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15kHz: {1, 3</w:t>
      </w:r>
      <w:r w:rsidRPr="0047697D">
        <w:rPr>
          <w:rFonts w:ascii="Times" w:eastAsiaTheme="minorEastAsia" w:hAnsi="Times"/>
          <w:b/>
          <w:sz w:val="22"/>
        </w:rPr>
        <w:t>} slots</w:t>
      </w:r>
    </w:p>
    <w:p w14:paraId="6B6E7BCA" w14:textId="27831A05" w:rsidR="0047697D" w:rsidRPr="0047697D" w:rsidRDefault="0047697D" w:rsidP="0047697D">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30kHz {1,  5</w:t>
      </w:r>
      <w:r w:rsidRPr="0047697D">
        <w:rPr>
          <w:rFonts w:ascii="Times" w:eastAsiaTheme="minorEastAsia" w:hAnsi="Times"/>
          <w:b/>
          <w:sz w:val="22"/>
        </w:rPr>
        <w:t>} slots</w:t>
      </w:r>
    </w:p>
    <w:p w14:paraId="117100AA" w14:textId="5A1BB4BF" w:rsidR="0047697D" w:rsidRPr="0047697D" w:rsidRDefault="0047697D" w:rsidP="0047697D">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60kHz {2, 9</w:t>
      </w:r>
      <w:r w:rsidRPr="0047697D">
        <w:rPr>
          <w:rFonts w:ascii="Times" w:eastAsiaTheme="minorEastAsia" w:hAnsi="Times"/>
          <w:b/>
          <w:sz w:val="22"/>
        </w:rPr>
        <w:t>} slots</w:t>
      </w:r>
    </w:p>
    <w:p w14:paraId="53EB62E5" w14:textId="252D38A4" w:rsidR="004A5EC2" w:rsidRPr="0047697D" w:rsidRDefault="0047697D" w:rsidP="0047697D">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120kHz {4, 18</w:t>
      </w:r>
      <w:r w:rsidRPr="0047697D">
        <w:rPr>
          <w:rFonts w:ascii="Times" w:eastAsiaTheme="minorEastAsia" w:hAnsi="Times"/>
          <w:b/>
          <w:sz w:val="22"/>
        </w:rPr>
        <w:t>} slots</w:t>
      </w:r>
    </w:p>
    <w:p w14:paraId="118F10EC" w14:textId="77777777" w:rsidR="001D7D17" w:rsidRPr="004A5EC2" w:rsidRDefault="001D7D17" w:rsidP="00D912E2">
      <w:pPr>
        <w:spacing w:afterLines="50" w:after="120"/>
        <w:jc w:val="both"/>
        <w:rPr>
          <w:rFonts w:ascii="Times" w:eastAsiaTheme="minorEastAsia" w:hAnsi="Times"/>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711D1CDB" w14:textId="7D65C703" w:rsidR="00CB5511" w:rsidRDefault="00CB5511" w:rsidP="00CB5511">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27966">
        <w:rPr>
          <w:rFonts w:eastAsia="ＭＳ 明朝"/>
          <w:sz w:val="22"/>
          <w:szCs w:val="22"/>
          <w:lang w:val="en-US"/>
        </w:rPr>
        <w:t xml:space="preserve">the </w:t>
      </w:r>
      <w:r>
        <w:rPr>
          <w:rFonts w:eastAsia="ＭＳ 明朝"/>
          <w:sz w:val="22"/>
          <w:szCs w:val="22"/>
          <w:lang w:val="en-US"/>
        </w:rPr>
        <w:t xml:space="preserve">maintenance for </w:t>
      </w:r>
      <w:r>
        <w:rPr>
          <w:rFonts w:eastAsiaTheme="minorEastAsia" w:hint="eastAsia"/>
          <w:sz w:val="22"/>
          <w:szCs w:val="22"/>
        </w:rPr>
        <w:t>PDCCH-based power saving signal/channel</w:t>
      </w:r>
      <w:r>
        <w:rPr>
          <w:rFonts w:eastAsia="ＭＳ 明朝" w:hint="eastAsia"/>
          <w:sz w:val="22"/>
          <w:szCs w:val="22"/>
          <w:lang w:val="en-US"/>
        </w:rPr>
        <w:t xml:space="preserve"> </w:t>
      </w:r>
      <w:proofErr w:type="gramStart"/>
      <w:r>
        <w:rPr>
          <w:rFonts w:eastAsia="ＭＳ 明朝" w:hint="eastAsia"/>
          <w:sz w:val="22"/>
          <w:szCs w:val="22"/>
          <w:lang w:val="en-US"/>
        </w:rPr>
        <w:t>was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00D912E2">
        <w:rPr>
          <w:rFonts w:eastAsia="ＭＳ 明朝"/>
          <w:sz w:val="22"/>
          <w:szCs w:val="22"/>
          <w:lang w:val="en-US"/>
        </w:rPr>
        <w:t>s</w:t>
      </w:r>
      <w:r w:rsidRPr="000E6DF4">
        <w:rPr>
          <w:rFonts w:eastAsia="ＭＳ 明朝"/>
          <w:sz w:val="22"/>
          <w:szCs w:val="22"/>
          <w:lang w:val="en-US"/>
        </w:rPr>
        <w:t xml:space="preserve"> </w:t>
      </w:r>
      <w:proofErr w:type="gramStart"/>
      <w:r>
        <w:rPr>
          <w:rFonts w:eastAsia="ＭＳ 明朝" w:hint="eastAsia"/>
          <w:sz w:val="22"/>
          <w:szCs w:val="22"/>
          <w:lang w:val="en-US"/>
        </w:rPr>
        <w:t>w</w:t>
      </w:r>
      <w:r w:rsidR="00D912E2">
        <w:rPr>
          <w:rFonts w:eastAsia="ＭＳ 明朝"/>
          <w:sz w:val="22"/>
          <w:szCs w:val="22"/>
          <w:lang w:val="en-US"/>
        </w:rPr>
        <w:t>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3B532880" w14:textId="4078434A" w:rsidR="002B0177" w:rsidRDefault="002B0177" w:rsidP="000C5DD6">
      <w:pPr>
        <w:jc w:val="both"/>
      </w:pPr>
    </w:p>
    <w:p w14:paraId="1AD5A153" w14:textId="77777777" w:rsidR="00D912E2" w:rsidRDefault="00D912E2" w:rsidP="00D912E2">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1</w:t>
      </w:r>
      <w:r w:rsidRPr="00A31D47">
        <w:rPr>
          <w:rFonts w:ascii="Times" w:eastAsiaTheme="minorEastAsia" w:hAnsi="Times" w:hint="eastAsia"/>
          <w:b/>
          <w:sz w:val="22"/>
        </w:rPr>
        <w:t xml:space="preserve">: </w:t>
      </w:r>
      <w:r>
        <w:rPr>
          <w:rFonts w:ascii="Times" w:eastAsiaTheme="minorEastAsia" w:hAnsi="Times"/>
          <w:b/>
          <w:sz w:val="22"/>
        </w:rPr>
        <w:t xml:space="preserve">Update value range of </w:t>
      </w:r>
      <w:proofErr w:type="spellStart"/>
      <w:r w:rsidRPr="00E51221">
        <w:rPr>
          <w:rFonts w:ascii="Times" w:eastAsiaTheme="minorEastAsia" w:hAnsi="Times"/>
          <w:b/>
          <w:i/>
          <w:sz w:val="22"/>
        </w:rPr>
        <w:t>PS_offset</w:t>
      </w:r>
      <w:proofErr w:type="spellEnd"/>
      <w:r>
        <w:rPr>
          <w:rFonts w:ascii="Times" w:eastAsiaTheme="minorEastAsia" w:hAnsi="Times"/>
          <w:b/>
          <w:sz w:val="22"/>
        </w:rPr>
        <w:t xml:space="preserve"> in RRC parameter list</w:t>
      </w:r>
      <w:r w:rsidRPr="005A2C53">
        <w:rPr>
          <w:rFonts w:ascii="Times" w:eastAsiaTheme="minorEastAsia" w:hAnsi="Times"/>
          <w:b/>
          <w:sz w:val="22"/>
        </w:rPr>
        <w:t>.</w:t>
      </w:r>
    </w:p>
    <w:p w14:paraId="109A9B9C" w14:textId="77777777" w:rsidR="00D912E2" w:rsidRPr="005A2C53" w:rsidRDefault="00D912E2" w:rsidP="00D912E2">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 xml:space="preserve">Value range of </w:t>
      </w:r>
      <w:proofErr w:type="spellStart"/>
      <w:r w:rsidRPr="00E51221">
        <w:rPr>
          <w:rFonts w:ascii="Times" w:eastAsiaTheme="minorEastAsia" w:hAnsi="Times"/>
          <w:b/>
          <w:i/>
          <w:sz w:val="22"/>
        </w:rPr>
        <w:t>PS_offset</w:t>
      </w:r>
      <w:proofErr w:type="spellEnd"/>
      <w:r>
        <w:rPr>
          <w:rFonts w:ascii="Times" w:eastAsiaTheme="minorEastAsia" w:hAnsi="Times"/>
          <w:b/>
          <w:sz w:val="22"/>
        </w:rPr>
        <w:t xml:space="preserve">: </w:t>
      </w:r>
      <w:r w:rsidRPr="005A2C53">
        <w:rPr>
          <w:rFonts w:ascii="Times" w:eastAsiaTheme="minorEastAsia" w:hAnsi="Times"/>
          <w:b/>
          <w:sz w:val="22"/>
        </w:rPr>
        <w:t xml:space="preserve">0.125, 0.25, </w:t>
      </w:r>
      <w:r>
        <w:rPr>
          <w:rFonts w:ascii="Times" w:eastAsiaTheme="minorEastAsia" w:hAnsi="Times"/>
          <w:b/>
          <w:sz w:val="22"/>
        </w:rPr>
        <w:t xml:space="preserve">0.375, </w:t>
      </w:r>
      <w:r w:rsidRPr="005A2C53">
        <w:rPr>
          <w:rFonts w:ascii="Times" w:eastAsiaTheme="minorEastAsia" w:hAnsi="Times"/>
          <w:b/>
          <w:sz w:val="22"/>
        </w:rPr>
        <w:t>0.5, …, 15</w:t>
      </w:r>
      <w:r>
        <w:rPr>
          <w:rFonts w:ascii="Times" w:eastAsiaTheme="minorEastAsia" w:hAnsi="Times"/>
          <w:b/>
          <w:sz w:val="22"/>
        </w:rPr>
        <w:t>ms</w:t>
      </w:r>
    </w:p>
    <w:p w14:paraId="60BA3D4E" w14:textId="738591C3" w:rsidR="00D912E2" w:rsidRDefault="00D912E2" w:rsidP="000C5DD6">
      <w:pPr>
        <w:jc w:val="both"/>
      </w:pPr>
    </w:p>
    <w:p w14:paraId="44A8EB09" w14:textId="77777777" w:rsidR="0047697D" w:rsidRDefault="0047697D" w:rsidP="0047697D">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2</w:t>
      </w:r>
      <w:r w:rsidRPr="00A31D47">
        <w:rPr>
          <w:rFonts w:ascii="Times" w:eastAsiaTheme="minorEastAsia" w:hAnsi="Times" w:hint="eastAsia"/>
          <w:b/>
          <w:sz w:val="22"/>
        </w:rPr>
        <w:t>:</w:t>
      </w:r>
    </w:p>
    <w:p w14:paraId="1F4D9B8D" w14:textId="77777777" w:rsidR="0047697D" w:rsidRPr="004A5EC2" w:rsidRDefault="0047697D" w:rsidP="0047697D">
      <w:pPr>
        <w:pStyle w:val="afc"/>
        <w:numPr>
          <w:ilvl w:val="0"/>
          <w:numId w:val="43"/>
        </w:numPr>
        <w:spacing w:afterLines="50" w:after="120"/>
        <w:ind w:leftChars="0"/>
        <w:jc w:val="both"/>
        <w:rPr>
          <w:rFonts w:ascii="Times" w:eastAsiaTheme="minorEastAsia" w:hAnsi="Times"/>
          <w:b/>
          <w:sz w:val="22"/>
        </w:rPr>
      </w:pPr>
      <w:r w:rsidRPr="004A5EC2">
        <w:rPr>
          <w:rFonts w:ascii="Times" w:eastAsiaTheme="minorEastAsia" w:hAnsi="Times"/>
          <w:b/>
          <w:sz w:val="22"/>
        </w:rPr>
        <w:t>When DCI format 2_6 is configured to indicate dormancy/non-dormancy transition:</w:t>
      </w:r>
    </w:p>
    <w:p w14:paraId="7F553D8C" w14:textId="77777777" w:rsidR="0047697D" w:rsidRPr="004A5EC2" w:rsidRDefault="0047697D" w:rsidP="0047697D">
      <w:pPr>
        <w:pStyle w:val="afc"/>
        <w:numPr>
          <w:ilvl w:val="1"/>
          <w:numId w:val="43"/>
        </w:numPr>
        <w:spacing w:afterLines="50" w:after="120"/>
        <w:ind w:leftChars="0"/>
        <w:jc w:val="both"/>
        <w:rPr>
          <w:rFonts w:ascii="Times" w:eastAsiaTheme="minorEastAsia" w:hAnsi="Times"/>
          <w:b/>
          <w:sz w:val="22"/>
        </w:rPr>
      </w:pPr>
      <w:proofErr w:type="gramStart"/>
      <w:r w:rsidRPr="004A5EC2">
        <w:rPr>
          <w:rFonts w:ascii="Times" w:eastAsiaTheme="minorEastAsia" w:hAnsi="Times"/>
          <w:b/>
          <w:sz w:val="22"/>
        </w:rPr>
        <w:t>the</w:t>
      </w:r>
      <w:proofErr w:type="gramEnd"/>
      <w:r w:rsidRPr="004A5EC2">
        <w:rPr>
          <w:rFonts w:ascii="Times" w:eastAsiaTheme="minorEastAsia" w:hAnsi="Times"/>
          <w:b/>
          <w:sz w:val="22"/>
        </w:rPr>
        <w:t xml:space="preserve"> UE reported minimum gap value shall be applied for determining the closest position for UE to detect format 2_6 before DRX ON. UE follows the </w:t>
      </w:r>
      <w:proofErr w:type="spellStart"/>
      <w:r w:rsidRPr="004A5EC2">
        <w:rPr>
          <w:rFonts w:ascii="Times" w:eastAsiaTheme="minorEastAsia" w:hAnsi="Times"/>
          <w:b/>
          <w:sz w:val="22"/>
        </w:rPr>
        <w:t>behavior</w:t>
      </w:r>
      <w:proofErr w:type="spellEnd"/>
      <w:r w:rsidRPr="004A5EC2">
        <w:rPr>
          <w:rFonts w:ascii="Times" w:eastAsiaTheme="minorEastAsia" w:hAnsi="Times"/>
          <w:b/>
          <w:sz w:val="22"/>
        </w:rPr>
        <w:t xml:space="preserve"> of BWP switching in Rel-15 on </w:t>
      </w:r>
      <w:proofErr w:type="spellStart"/>
      <w:r w:rsidRPr="004A5EC2">
        <w:rPr>
          <w:rFonts w:ascii="Times" w:eastAsiaTheme="minorEastAsia" w:hAnsi="Times"/>
          <w:b/>
          <w:sz w:val="22"/>
        </w:rPr>
        <w:t>SCells</w:t>
      </w:r>
      <w:proofErr w:type="spellEnd"/>
      <w:r w:rsidRPr="004A5EC2">
        <w:rPr>
          <w:rFonts w:ascii="Times" w:eastAsiaTheme="minorEastAsia" w:hAnsi="Times"/>
          <w:b/>
          <w:sz w:val="22"/>
        </w:rPr>
        <w:t xml:space="preserve"> if dormancy </w:t>
      </w:r>
      <w:proofErr w:type="spellStart"/>
      <w:r w:rsidRPr="004A5EC2">
        <w:rPr>
          <w:rFonts w:ascii="Times" w:eastAsiaTheme="minorEastAsia" w:hAnsi="Times"/>
          <w:b/>
          <w:sz w:val="22"/>
        </w:rPr>
        <w:t>behavior</w:t>
      </w:r>
      <w:proofErr w:type="spellEnd"/>
      <w:r w:rsidRPr="004A5EC2">
        <w:rPr>
          <w:rFonts w:ascii="Times" w:eastAsiaTheme="minorEastAsia" w:hAnsi="Times"/>
          <w:b/>
          <w:sz w:val="22"/>
        </w:rPr>
        <w:t xml:space="preserve"> change </w:t>
      </w:r>
      <w:proofErr w:type="gramStart"/>
      <w:r w:rsidRPr="004A5EC2">
        <w:rPr>
          <w:rFonts w:ascii="Times" w:eastAsiaTheme="minorEastAsia" w:hAnsi="Times"/>
          <w:b/>
          <w:sz w:val="22"/>
        </w:rPr>
        <w:t>is indicated</w:t>
      </w:r>
      <w:proofErr w:type="gramEnd"/>
      <w:r w:rsidRPr="004A5EC2">
        <w:rPr>
          <w:rFonts w:ascii="Times" w:eastAsiaTheme="minorEastAsia" w:hAnsi="Times"/>
          <w:b/>
          <w:sz w:val="22"/>
        </w:rPr>
        <w:t>.</w:t>
      </w:r>
    </w:p>
    <w:p w14:paraId="04270F16" w14:textId="77777777" w:rsidR="0047697D" w:rsidRDefault="0047697D" w:rsidP="0047697D">
      <w:pPr>
        <w:pStyle w:val="afc"/>
        <w:numPr>
          <w:ilvl w:val="0"/>
          <w:numId w:val="43"/>
        </w:numPr>
        <w:ind w:leftChars="0"/>
        <w:rPr>
          <w:rFonts w:ascii="Times" w:eastAsiaTheme="minorEastAsia" w:hAnsi="Times"/>
          <w:b/>
          <w:sz w:val="22"/>
        </w:rPr>
      </w:pPr>
      <w:r w:rsidRPr="004A5EC2">
        <w:rPr>
          <w:rFonts w:ascii="Times" w:eastAsiaTheme="minorEastAsia" w:hAnsi="Times"/>
          <w:b/>
          <w:sz w:val="22"/>
        </w:rPr>
        <w:lastRenderedPageBreak/>
        <w:t>When DCI format 2_6 is configured only to indicate UE wakeup  or not (i.e., indicate to higher layer whether to start t</w:t>
      </w:r>
      <w:r>
        <w:rPr>
          <w:rFonts w:ascii="Times" w:eastAsiaTheme="minorEastAsia" w:hAnsi="Times"/>
          <w:b/>
          <w:sz w:val="22"/>
        </w:rPr>
        <w:t xml:space="preserve">he </w:t>
      </w:r>
      <w:proofErr w:type="spellStart"/>
      <w:r>
        <w:rPr>
          <w:rFonts w:ascii="Times" w:eastAsiaTheme="minorEastAsia" w:hAnsi="Times"/>
          <w:b/>
          <w:sz w:val="22"/>
        </w:rPr>
        <w:t>drx-onDurationTimer</w:t>
      </w:r>
      <w:proofErr w:type="spellEnd"/>
      <w:r>
        <w:rPr>
          <w:rFonts w:ascii="Times" w:eastAsiaTheme="minorEastAsia" w:hAnsi="Times"/>
          <w:b/>
          <w:sz w:val="22"/>
        </w:rPr>
        <w:t xml:space="preserve"> or not):</w:t>
      </w:r>
    </w:p>
    <w:p w14:paraId="6635E8AA" w14:textId="6228CA72" w:rsidR="0047697D" w:rsidRPr="0047697D" w:rsidRDefault="0047697D" w:rsidP="0047697D">
      <w:pPr>
        <w:pStyle w:val="afc"/>
        <w:numPr>
          <w:ilvl w:val="1"/>
          <w:numId w:val="43"/>
        </w:numPr>
        <w:ind w:leftChars="0"/>
        <w:rPr>
          <w:rFonts w:ascii="Times" w:eastAsiaTheme="minorEastAsia" w:hAnsi="Times"/>
          <w:b/>
          <w:sz w:val="22"/>
        </w:rPr>
      </w:pPr>
      <w:proofErr w:type="gramStart"/>
      <w:r w:rsidRPr="004A5EC2">
        <w:rPr>
          <w:rFonts w:ascii="Times" w:eastAsiaTheme="minorEastAsia" w:hAnsi="Times"/>
          <w:b/>
          <w:sz w:val="22"/>
        </w:rPr>
        <w:t>the</w:t>
      </w:r>
      <w:proofErr w:type="gramEnd"/>
      <w:r w:rsidRPr="004A5EC2">
        <w:rPr>
          <w:rFonts w:ascii="Times" w:eastAsiaTheme="minorEastAsia" w:hAnsi="Times"/>
          <w:b/>
          <w:sz w:val="22"/>
        </w:rPr>
        <w:t xml:space="preserve"> UE reported minimum gap value shall be applied for determining the closest position for UE to detect format 2_6 before DRX ON. </w:t>
      </w:r>
    </w:p>
    <w:p w14:paraId="1451400B" w14:textId="77777777" w:rsidR="0047697D" w:rsidRPr="0047697D" w:rsidRDefault="0047697D" w:rsidP="000C5DD6">
      <w:pPr>
        <w:jc w:val="both"/>
      </w:pPr>
    </w:p>
    <w:p w14:paraId="058BC002" w14:textId="77777777" w:rsidR="0047697D" w:rsidRPr="0047697D" w:rsidRDefault="0047697D" w:rsidP="0047697D">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3</w:t>
      </w:r>
      <w:r w:rsidRPr="00A31D47">
        <w:rPr>
          <w:rFonts w:ascii="Times" w:eastAsiaTheme="minorEastAsia" w:hAnsi="Times" w:hint="eastAsia"/>
          <w:b/>
          <w:sz w:val="22"/>
        </w:rPr>
        <w:t>:</w:t>
      </w:r>
      <w:r>
        <w:rPr>
          <w:rFonts w:ascii="Times" w:eastAsiaTheme="minorEastAsia" w:hAnsi="Times"/>
          <w:b/>
          <w:sz w:val="22"/>
        </w:rPr>
        <w:t xml:space="preserve"> </w:t>
      </w:r>
      <w:r w:rsidRPr="0047697D">
        <w:rPr>
          <w:rFonts w:ascii="Times" w:eastAsiaTheme="minorEastAsia" w:hAnsi="Times"/>
          <w:b/>
          <w:sz w:val="22"/>
        </w:rPr>
        <w:t xml:space="preserve">Two </w:t>
      </w:r>
      <w:r>
        <w:rPr>
          <w:rFonts w:ascii="Times" w:eastAsiaTheme="minorEastAsia" w:hAnsi="Times"/>
          <w:b/>
          <w:sz w:val="22"/>
        </w:rPr>
        <w:t xml:space="preserve">candidate </w:t>
      </w:r>
      <w:r w:rsidRPr="0047697D">
        <w:rPr>
          <w:rFonts w:ascii="Times" w:eastAsiaTheme="minorEastAsia" w:hAnsi="Times"/>
          <w:b/>
          <w:sz w:val="22"/>
        </w:rPr>
        <w:t xml:space="preserve">values of </w:t>
      </w:r>
      <w:r>
        <w:rPr>
          <w:rFonts w:ascii="Times" w:eastAsiaTheme="minorEastAsia" w:hAnsi="Times"/>
          <w:b/>
          <w:sz w:val="22"/>
        </w:rPr>
        <w:t xml:space="preserve">UE reported </w:t>
      </w:r>
      <w:r w:rsidRPr="0047697D">
        <w:rPr>
          <w:rFonts w:ascii="Times" w:eastAsiaTheme="minorEastAsia" w:hAnsi="Times"/>
          <w:b/>
          <w:sz w:val="22"/>
        </w:rPr>
        <w:t>minimum time g</w:t>
      </w:r>
      <w:r>
        <w:rPr>
          <w:rFonts w:ascii="Times" w:eastAsiaTheme="minorEastAsia" w:hAnsi="Times"/>
          <w:b/>
          <w:sz w:val="22"/>
        </w:rPr>
        <w:t>ap for each SCS are:</w:t>
      </w:r>
    </w:p>
    <w:p w14:paraId="5D51C9CB" w14:textId="77777777" w:rsidR="0047697D" w:rsidRPr="0047697D" w:rsidRDefault="0047697D" w:rsidP="0047697D">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15kHz: {1, 3</w:t>
      </w:r>
      <w:r w:rsidRPr="0047697D">
        <w:rPr>
          <w:rFonts w:ascii="Times" w:eastAsiaTheme="minorEastAsia" w:hAnsi="Times"/>
          <w:b/>
          <w:sz w:val="22"/>
        </w:rPr>
        <w:t>} slots</w:t>
      </w:r>
    </w:p>
    <w:p w14:paraId="25B74C03" w14:textId="77777777" w:rsidR="0047697D" w:rsidRPr="0047697D" w:rsidRDefault="0047697D" w:rsidP="0047697D">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30kHz {1,  5</w:t>
      </w:r>
      <w:r w:rsidRPr="0047697D">
        <w:rPr>
          <w:rFonts w:ascii="Times" w:eastAsiaTheme="minorEastAsia" w:hAnsi="Times"/>
          <w:b/>
          <w:sz w:val="22"/>
        </w:rPr>
        <w:t>} slots</w:t>
      </w:r>
    </w:p>
    <w:p w14:paraId="03EBCBB6" w14:textId="77777777" w:rsidR="0047697D" w:rsidRPr="0047697D" w:rsidRDefault="0047697D" w:rsidP="0047697D">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60kHz {2, 9</w:t>
      </w:r>
      <w:r w:rsidRPr="0047697D">
        <w:rPr>
          <w:rFonts w:ascii="Times" w:eastAsiaTheme="minorEastAsia" w:hAnsi="Times"/>
          <w:b/>
          <w:sz w:val="22"/>
        </w:rPr>
        <w:t>} slots</w:t>
      </w:r>
    </w:p>
    <w:p w14:paraId="07F2B693" w14:textId="77777777" w:rsidR="0047697D" w:rsidRPr="0047697D" w:rsidRDefault="0047697D" w:rsidP="0047697D">
      <w:pPr>
        <w:pStyle w:val="afc"/>
        <w:numPr>
          <w:ilvl w:val="0"/>
          <w:numId w:val="43"/>
        </w:numPr>
        <w:spacing w:afterLines="50" w:after="120"/>
        <w:ind w:leftChars="0"/>
        <w:jc w:val="both"/>
        <w:rPr>
          <w:rFonts w:ascii="Times" w:eastAsiaTheme="minorEastAsia" w:hAnsi="Times"/>
          <w:b/>
          <w:sz w:val="22"/>
        </w:rPr>
      </w:pPr>
      <w:r>
        <w:rPr>
          <w:rFonts w:ascii="Times" w:eastAsiaTheme="minorEastAsia" w:hAnsi="Times"/>
          <w:b/>
          <w:sz w:val="22"/>
        </w:rPr>
        <w:t>120kHz {4, 18</w:t>
      </w:r>
      <w:r w:rsidRPr="0047697D">
        <w:rPr>
          <w:rFonts w:ascii="Times" w:eastAsiaTheme="minorEastAsia" w:hAnsi="Times"/>
          <w:b/>
          <w:sz w:val="22"/>
        </w:rPr>
        <w:t>} slots</w:t>
      </w:r>
    </w:p>
    <w:p w14:paraId="35CA0689" w14:textId="77777777" w:rsidR="00D912E2" w:rsidRPr="00D912E2" w:rsidRDefault="00D912E2"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71B0D9AF" w:rsidR="00B522F8" w:rsidRPr="00CB5511" w:rsidRDefault="00CB5511" w:rsidP="00CB5511">
      <w:pPr>
        <w:numPr>
          <w:ilvl w:val="0"/>
          <w:numId w:val="4"/>
        </w:numPr>
        <w:spacing w:afterLines="50" w:after="120"/>
        <w:jc w:val="both"/>
        <w:rPr>
          <w:rFonts w:eastAsia="ＭＳ 明朝"/>
          <w:sz w:val="22"/>
        </w:rPr>
      </w:pPr>
      <w:r w:rsidRPr="00654924">
        <w:rPr>
          <w:rFonts w:eastAsia="ＭＳ 明朝"/>
          <w:sz w:val="22"/>
        </w:rPr>
        <w:t>3GPP RAN1</w:t>
      </w:r>
      <w:r w:rsidR="00A8406F">
        <w:rPr>
          <w:rFonts w:eastAsia="ＭＳ 明朝" w:hint="eastAsia"/>
          <w:sz w:val="22"/>
        </w:rPr>
        <w:t>#100-e</w:t>
      </w:r>
      <w:r w:rsidRPr="00654924">
        <w:rPr>
          <w:rFonts w:eastAsia="ＭＳ 明朝"/>
          <w:sz w:val="22"/>
        </w:rPr>
        <w:t xml:space="preserve">, Chairman’s note, </w:t>
      </w:r>
      <w:r w:rsidR="00A8406F">
        <w:rPr>
          <w:rFonts w:eastAsia="ＭＳ 明朝"/>
          <w:sz w:val="22"/>
        </w:rPr>
        <w:t>February</w:t>
      </w:r>
      <w:r>
        <w:rPr>
          <w:rFonts w:eastAsia="ＭＳ 明朝" w:hint="eastAsia"/>
          <w:sz w:val="22"/>
        </w:rPr>
        <w:t xml:space="preserve"> </w:t>
      </w:r>
      <w:r w:rsidR="00A8406F">
        <w:rPr>
          <w:rFonts w:eastAsia="ＭＳ 明朝"/>
          <w:sz w:val="22"/>
        </w:rPr>
        <w:t>2020</w:t>
      </w:r>
      <w:r w:rsidRPr="00654924">
        <w:rPr>
          <w:rFonts w:eastAsia="ＭＳ 明朝" w:hint="eastAsia"/>
          <w:sz w:val="22"/>
        </w:rPr>
        <w:t>.</w:t>
      </w:r>
    </w:p>
    <w:sectPr w:rsidR="00B522F8" w:rsidRPr="00CB5511">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72956" w14:textId="77777777" w:rsidR="00C10D3D" w:rsidRDefault="00C10D3D">
      <w:r>
        <w:separator/>
      </w:r>
    </w:p>
  </w:endnote>
  <w:endnote w:type="continuationSeparator" w:id="0">
    <w:p w14:paraId="24D1E810" w14:textId="77777777" w:rsidR="00C10D3D" w:rsidRDefault="00C10D3D">
      <w:r>
        <w:continuationSeparator/>
      </w:r>
    </w:p>
  </w:endnote>
  <w:endnote w:type="continuationNotice" w:id="1">
    <w:p w14:paraId="2B8B6A11" w14:textId="77777777" w:rsidR="00C10D3D" w:rsidRDefault="00C10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052D4CE"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F39D4">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F39D4">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A9B7E" w14:textId="77777777" w:rsidR="00C10D3D" w:rsidRDefault="00C10D3D">
      <w:r>
        <w:separator/>
      </w:r>
    </w:p>
  </w:footnote>
  <w:footnote w:type="continuationSeparator" w:id="0">
    <w:p w14:paraId="58636DAA" w14:textId="77777777" w:rsidR="00C10D3D" w:rsidRDefault="00C10D3D">
      <w:r>
        <w:continuationSeparator/>
      </w:r>
    </w:p>
  </w:footnote>
  <w:footnote w:type="continuationNotice" w:id="1">
    <w:p w14:paraId="486A2113" w14:textId="77777777" w:rsidR="00C10D3D" w:rsidRDefault="00C10D3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3F5A"/>
    <w:multiLevelType w:val="hybridMultilevel"/>
    <w:tmpl w:val="540EEC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92526"/>
    <w:multiLevelType w:val="hybridMultilevel"/>
    <w:tmpl w:val="CD12A782"/>
    <w:lvl w:ilvl="0" w:tplc="B54EE18A">
      <w:start w:val="1"/>
      <w:numFmt w:val="bullet"/>
      <w:lvlText w:val=""/>
      <w:lvlJc w:val="left"/>
      <w:pPr>
        <w:ind w:left="720" w:hanging="360"/>
      </w:pPr>
      <w:rPr>
        <w:rFonts w:ascii="Symbol" w:hAnsi="Symbol" w:hint="default"/>
      </w:rPr>
    </w:lvl>
    <w:lvl w:ilvl="1" w:tplc="08A4E630">
      <w:start w:val="1"/>
      <w:numFmt w:val="bullet"/>
      <w:lvlText w:val="o"/>
      <w:lvlJc w:val="left"/>
      <w:pPr>
        <w:ind w:left="1440" w:hanging="360"/>
      </w:pPr>
      <w:rPr>
        <w:rFonts w:ascii="Courier New" w:hAnsi="Courier New" w:cs="Courier New" w:hint="default"/>
      </w:rPr>
    </w:lvl>
    <w:lvl w:ilvl="2" w:tplc="3B301A2A" w:tentative="1">
      <w:start w:val="1"/>
      <w:numFmt w:val="bullet"/>
      <w:lvlText w:val=""/>
      <w:lvlJc w:val="left"/>
      <w:pPr>
        <w:ind w:left="2160" w:hanging="360"/>
      </w:pPr>
      <w:rPr>
        <w:rFonts w:ascii="Wingdings" w:hAnsi="Wingdings" w:hint="default"/>
      </w:rPr>
    </w:lvl>
    <w:lvl w:ilvl="3" w:tplc="2A767FCA" w:tentative="1">
      <w:start w:val="1"/>
      <w:numFmt w:val="bullet"/>
      <w:lvlText w:val=""/>
      <w:lvlJc w:val="left"/>
      <w:pPr>
        <w:ind w:left="2880" w:hanging="360"/>
      </w:pPr>
      <w:rPr>
        <w:rFonts w:ascii="Symbol" w:hAnsi="Symbol" w:hint="default"/>
      </w:rPr>
    </w:lvl>
    <w:lvl w:ilvl="4" w:tplc="DB747F80" w:tentative="1">
      <w:start w:val="1"/>
      <w:numFmt w:val="bullet"/>
      <w:lvlText w:val="o"/>
      <w:lvlJc w:val="left"/>
      <w:pPr>
        <w:ind w:left="3600" w:hanging="360"/>
      </w:pPr>
      <w:rPr>
        <w:rFonts w:ascii="Courier New" w:hAnsi="Courier New" w:cs="Courier New" w:hint="default"/>
      </w:rPr>
    </w:lvl>
    <w:lvl w:ilvl="5" w:tplc="EE0257FA" w:tentative="1">
      <w:start w:val="1"/>
      <w:numFmt w:val="bullet"/>
      <w:lvlText w:val=""/>
      <w:lvlJc w:val="left"/>
      <w:pPr>
        <w:ind w:left="4320" w:hanging="360"/>
      </w:pPr>
      <w:rPr>
        <w:rFonts w:ascii="Wingdings" w:hAnsi="Wingdings" w:hint="default"/>
      </w:rPr>
    </w:lvl>
    <w:lvl w:ilvl="6" w:tplc="9E48D18E" w:tentative="1">
      <w:start w:val="1"/>
      <w:numFmt w:val="bullet"/>
      <w:lvlText w:val=""/>
      <w:lvlJc w:val="left"/>
      <w:pPr>
        <w:ind w:left="5040" w:hanging="360"/>
      </w:pPr>
      <w:rPr>
        <w:rFonts w:ascii="Symbol" w:hAnsi="Symbol" w:hint="default"/>
      </w:rPr>
    </w:lvl>
    <w:lvl w:ilvl="7" w:tplc="E15ACF96" w:tentative="1">
      <w:start w:val="1"/>
      <w:numFmt w:val="bullet"/>
      <w:lvlText w:val="o"/>
      <w:lvlJc w:val="left"/>
      <w:pPr>
        <w:ind w:left="5760" w:hanging="360"/>
      </w:pPr>
      <w:rPr>
        <w:rFonts w:ascii="Courier New" w:hAnsi="Courier New" w:cs="Courier New" w:hint="default"/>
      </w:rPr>
    </w:lvl>
    <w:lvl w:ilvl="8" w:tplc="5BAADA56" w:tentative="1">
      <w:start w:val="1"/>
      <w:numFmt w:val="bullet"/>
      <w:lvlText w:val=""/>
      <w:lvlJc w:val="left"/>
      <w:pPr>
        <w:ind w:left="6480" w:hanging="360"/>
      </w:pPr>
      <w:rPr>
        <w:rFonts w:ascii="Wingdings" w:hAnsi="Wingdings" w:hint="default"/>
      </w:r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409A1427"/>
    <w:multiLevelType w:val="hybridMultilevel"/>
    <w:tmpl w:val="F9E09EF0"/>
    <w:lvl w:ilvl="0" w:tplc="35E64964">
      <w:start w:val="1"/>
      <w:numFmt w:val="bullet"/>
      <w:lvlText w:val="-"/>
      <w:lvlJc w:val="left"/>
      <w:pPr>
        <w:ind w:left="630" w:hanging="630"/>
      </w:pPr>
      <w:rPr>
        <w:rFonts w:ascii="Times" w:eastAsiaTheme="minorEastAsia"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7730AD"/>
    <w:multiLevelType w:val="hybridMultilevel"/>
    <w:tmpl w:val="1FD8F6B2"/>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DA0DAA"/>
    <w:multiLevelType w:val="multilevel"/>
    <w:tmpl w:val="F8244648"/>
    <w:numStyleLink w:val="StyleBulletedSymbolsymbolLeft025Hanging0252"/>
  </w:abstractNum>
  <w:abstractNum w:abstractNumId="2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081075"/>
    <w:multiLevelType w:val="hybridMultilevel"/>
    <w:tmpl w:val="24CE4088"/>
    <w:lvl w:ilvl="0" w:tplc="4DC2781E">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E33F2"/>
    <w:multiLevelType w:val="hybridMultilevel"/>
    <w:tmpl w:val="8656293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15"/>
  </w:num>
  <w:num w:numId="4">
    <w:abstractNumId w:val="9"/>
  </w:num>
  <w:num w:numId="5">
    <w:abstractNumId w:val="43"/>
  </w:num>
  <w:num w:numId="6">
    <w:abstractNumId w:val="29"/>
  </w:num>
  <w:num w:numId="7">
    <w:abstractNumId w:val="8"/>
  </w:num>
  <w:num w:numId="8">
    <w:abstractNumId w:val="17"/>
  </w:num>
  <w:num w:numId="9">
    <w:abstractNumId w:val="35"/>
  </w:num>
  <w:num w:numId="10">
    <w:abstractNumId w:val="11"/>
  </w:num>
  <w:num w:numId="11">
    <w:abstractNumId w:val="30"/>
  </w:num>
  <w:num w:numId="12">
    <w:abstractNumId w:val="13"/>
  </w:num>
  <w:num w:numId="13">
    <w:abstractNumId w:val="37"/>
  </w:num>
  <w:num w:numId="14">
    <w:abstractNumId w:val="27"/>
  </w:num>
  <w:num w:numId="15">
    <w:abstractNumId w:val="34"/>
  </w:num>
  <w:num w:numId="16">
    <w:abstractNumId w:val="36"/>
  </w:num>
  <w:num w:numId="17">
    <w:abstractNumId w:val="14"/>
  </w:num>
  <w:num w:numId="18">
    <w:abstractNumId w:val="16"/>
  </w:num>
  <w:num w:numId="19">
    <w:abstractNumId w:val="6"/>
  </w:num>
  <w:num w:numId="20">
    <w:abstractNumId w:val="20"/>
  </w:num>
  <w:num w:numId="21">
    <w:abstractNumId w:val="32"/>
  </w:num>
  <w:num w:numId="22">
    <w:abstractNumId w:val="18"/>
  </w:num>
  <w:num w:numId="23">
    <w:abstractNumId w:val="40"/>
  </w:num>
  <w:num w:numId="24">
    <w:abstractNumId w:val="25"/>
  </w:num>
  <w:num w:numId="25">
    <w:abstractNumId w:val="31"/>
  </w:num>
  <w:num w:numId="26">
    <w:abstractNumId w:val="1"/>
  </w:num>
  <w:num w:numId="27">
    <w:abstractNumId w:val="2"/>
  </w:num>
  <w:num w:numId="28">
    <w:abstractNumId w:val="22"/>
  </w:num>
  <w:num w:numId="29">
    <w:abstractNumId w:val="42"/>
  </w:num>
  <w:num w:numId="30">
    <w:abstractNumId w:val="23"/>
  </w:num>
  <w:num w:numId="31">
    <w:abstractNumId w:val="26"/>
  </w:num>
  <w:num w:numId="32">
    <w:abstractNumId w:val="3"/>
  </w:num>
  <w:num w:numId="33">
    <w:abstractNumId w:val="4"/>
  </w:num>
  <w:num w:numId="34">
    <w:abstractNumId w:val="7"/>
  </w:num>
  <w:num w:numId="35">
    <w:abstractNumId w:val="5"/>
  </w:num>
  <w:num w:numId="36">
    <w:abstractNumId w:val="41"/>
  </w:num>
  <w:num w:numId="37">
    <w:abstractNumId w:val="33"/>
  </w:num>
  <w:num w:numId="38">
    <w:abstractNumId w:val="39"/>
  </w:num>
  <w:num w:numId="39">
    <w:abstractNumId w:val="12"/>
  </w:num>
  <w:num w:numId="40">
    <w:abstractNumId w:val="10"/>
  </w:num>
  <w:num w:numId="41">
    <w:abstractNumId w:val="28"/>
  </w:num>
  <w:num w:numId="42">
    <w:abstractNumId w:val="19"/>
  </w:num>
  <w:num w:numId="43">
    <w:abstractNumId w:val="44"/>
  </w:num>
  <w:num w:numId="44">
    <w:abstractNumId w:val="24"/>
  </w:num>
  <w:num w:numId="4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37"/>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F0"/>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1A4"/>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3FA"/>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41F"/>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C70"/>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F1D"/>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40"/>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2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D17"/>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0A"/>
    <w:rsid w:val="001E7814"/>
    <w:rsid w:val="001E78AD"/>
    <w:rsid w:val="001E79F0"/>
    <w:rsid w:val="001E7A0E"/>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9D4"/>
    <w:rsid w:val="001F3C1C"/>
    <w:rsid w:val="001F41B8"/>
    <w:rsid w:val="001F42EE"/>
    <w:rsid w:val="001F442F"/>
    <w:rsid w:val="001F4856"/>
    <w:rsid w:val="001F49F4"/>
    <w:rsid w:val="001F4D32"/>
    <w:rsid w:val="001F4EBF"/>
    <w:rsid w:val="001F4FF5"/>
    <w:rsid w:val="001F55BE"/>
    <w:rsid w:val="001F56DC"/>
    <w:rsid w:val="001F59AC"/>
    <w:rsid w:val="001F5DE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9A0"/>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A89"/>
    <w:rsid w:val="00226B0D"/>
    <w:rsid w:val="00226BB1"/>
    <w:rsid w:val="00226BF4"/>
    <w:rsid w:val="002273D4"/>
    <w:rsid w:val="00227736"/>
    <w:rsid w:val="002279F2"/>
    <w:rsid w:val="00227C51"/>
    <w:rsid w:val="00227E55"/>
    <w:rsid w:val="00227FDC"/>
    <w:rsid w:val="00227FDD"/>
    <w:rsid w:val="0023001F"/>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3E0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BBC"/>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0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6B3C"/>
    <w:rsid w:val="002A71AA"/>
    <w:rsid w:val="002A76FC"/>
    <w:rsid w:val="002A793F"/>
    <w:rsid w:val="002A7F3F"/>
    <w:rsid w:val="002A7FA3"/>
    <w:rsid w:val="002B0177"/>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D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38"/>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0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266"/>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48D"/>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19B"/>
    <w:rsid w:val="00313448"/>
    <w:rsid w:val="003134A5"/>
    <w:rsid w:val="00313522"/>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66"/>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38"/>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2E"/>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A8A"/>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581"/>
    <w:rsid w:val="0039566C"/>
    <w:rsid w:val="00395782"/>
    <w:rsid w:val="00395CB6"/>
    <w:rsid w:val="00395D67"/>
    <w:rsid w:val="003960D5"/>
    <w:rsid w:val="003962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A2"/>
    <w:rsid w:val="003F57D4"/>
    <w:rsid w:val="003F5922"/>
    <w:rsid w:val="003F5BB3"/>
    <w:rsid w:val="003F5D1D"/>
    <w:rsid w:val="003F6365"/>
    <w:rsid w:val="003F64A2"/>
    <w:rsid w:val="003F6745"/>
    <w:rsid w:val="003F71AB"/>
    <w:rsid w:val="003F72E0"/>
    <w:rsid w:val="003F7364"/>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B68"/>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EF1"/>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CF8"/>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8AB"/>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1DC"/>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97D"/>
    <w:rsid w:val="004776C5"/>
    <w:rsid w:val="004777BE"/>
    <w:rsid w:val="00477FDC"/>
    <w:rsid w:val="00480506"/>
    <w:rsid w:val="00480650"/>
    <w:rsid w:val="00480726"/>
    <w:rsid w:val="00480795"/>
    <w:rsid w:val="00480953"/>
    <w:rsid w:val="00480A00"/>
    <w:rsid w:val="00480B23"/>
    <w:rsid w:val="00480E9B"/>
    <w:rsid w:val="00481562"/>
    <w:rsid w:val="004819BB"/>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37A"/>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C2"/>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AE3"/>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C3B"/>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D3"/>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A38"/>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1F7C"/>
    <w:rsid w:val="005A2099"/>
    <w:rsid w:val="005A279D"/>
    <w:rsid w:val="005A2830"/>
    <w:rsid w:val="005A28A7"/>
    <w:rsid w:val="005A2C53"/>
    <w:rsid w:val="005A3391"/>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5D"/>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5EA4"/>
    <w:rsid w:val="005B6107"/>
    <w:rsid w:val="005B69BE"/>
    <w:rsid w:val="005B6CB2"/>
    <w:rsid w:val="005B6CF7"/>
    <w:rsid w:val="005B74AF"/>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06"/>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81D"/>
    <w:rsid w:val="005D1597"/>
    <w:rsid w:val="005D1638"/>
    <w:rsid w:val="005D17A3"/>
    <w:rsid w:val="005D1D42"/>
    <w:rsid w:val="005D1EE5"/>
    <w:rsid w:val="005D2283"/>
    <w:rsid w:val="005D261B"/>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E5"/>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B5"/>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E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6A99"/>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05E"/>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777"/>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3A6"/>
    <w:rsid w:val="0071775A"/>
    <w:rsid w:val="0071792B"/>
    <w:rsid w:val="00717A7F"/>
    <w:rsid w:val="00717E58"/>
    <w:rsid w:val="00717E63"/>
    <w:rsid w:val="007211CA"/>
    <w:rsid w:val="007211F4"/>
    <w:rsid w:val="0072124C"/>
    <w:rsid w:val="007216D1"/>
    <w:rsid w:val="00721BE3"/>
    <w:rsid w:val="00721BE5"/>
    <w:rsid w:val="00721C1F"/>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7BA"/>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9F4"/>
    <w:rsid w:val="00774AB4"/>
    <w:rsid w:val="007752F6"/>
    <w:rsid w:val="007755C6"/>
    <w:rsid w:val="00775838"/>
    <w:rsid w:val="007769CC"/>
    <w:rsid w:val="00777425"/>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B97"/>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0D"/>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338"/>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44"/>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45"/>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4F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CCF"/>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4BA"/>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1B"/>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F8C"/>
    <w:rsid w:val="00911711"/>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DAB"/>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B54"/>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1C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5C"/>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5F6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92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198"/>
    <w:rsid w:val="009F77F0"/>
    <w:rsid w:val="009F7D5A"/>
    <w:rsid w:val="009F7E78"/>
    <w:rsid w:val="00A00361"/>
    <w:rsid w:val="00A0051B"/>
    <w:rsid w:val="00A00830"/>
    <w:rsid w:val="00A00929"/>
    <w:rsid w:val="00A00D6C"/>
    <w:rsid w:val="00A0105D"/>
    <w:rsid w:val="00A0196A"/>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18A"/>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404"/>
    <w:rsid w:val="00A308B6"/>
    <w:rsid w:val="00A30B36"/>
    <w:rsid w:val="00A30E9A"/>
    <w:rsid w:val="00A3122E"/>
    <w:rsid w:val="00A31440"/>
    <w:rsid w:val="00A31757"/>
    <w:rsid w:val="00A3193D"/>
    <w:rsid w:val="00A31D26"/>
    <w:rsid w:val="00A31D47"/>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682"/>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38"/>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0B5"/>
    <w:rsid w:val="00A821EE"/>
    <w:rsid w:val="00A82A01"/>
    <w:rsid w:val="00A82B15"/>
    <w:rsid w:val="00A82F56"/>
    <w:rsid w:val="00A833D8"/>
    <w:rsid w:val="00A83666"/>
    <w:rsid w:val="00A83E4A"/>
    <w:rsid w:val="00A8406F"/>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EF0"/>
    <w:rsid w:val="00AB2F38"/>
    <w:rsid w:val="00AB2FE7"/>
    <w:rsid w:val="00AB304F"/>
    <w:rsid w:val="00AB30CB"/>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EFF"/>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B2F"/>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39D"/>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0CB0"/>
    <w:rsid w:val="00B016F1"/>
    <w:rsid w:val="00B017FB"/>
    <w:rsid w:val="00B01854"/>
    <w:rsid w:val="00B01DCB"/>
    <w:rsid w:val="00B01DF9"/>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3E8"/>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1EE"/>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3A"/>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1E98"/>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209"/>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A5E"/>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1D"/>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68"/>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5F8"/>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3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A34"/>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472"/>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22"/>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CFD"/>
    <w:rsid w:val="00CA5E2B"/>
    <w:rsid w:val="00CA5FD1"/>
    <w:rsid w:val="00CA6A9B"/>
    <w:rsid w:val="00CA6B62"/>
    <w:rsid w:val="00CA6B7B"/>
    <w:rsid w:val="00CA6CAB"/>
    <w:rsid w:val="00CA6CC7"/>
    <w:rsid w:val="00CA6D2A"/>
    <w:rsid w:val="00CA7881"/>
    <w:rsid w:val="00CA7D3F"/>
    <w:rsid w:val="00CB0335"/>
    <w:rsid w:val="00CB12D2"/>
    <w:rsid w:val="00CB158E"/>
    <w:rsid w:val="00CB1FA5"/>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511"/>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87"/>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3AB"/>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31"/>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9A8"/>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3F4E"/>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BE4"/>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7FD"/>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2E2"/>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0DE"/>
    <w:rsid w:val="00DE5606"/>
    <w:rsid w:val="00DE580C"/>
    <w:rsid w:val="00DE598D"/>
    <w:rsid w:val="00DE5A29"/>
    <w:rsid w:val="00DE5C63"/>
    <w:rsid w:val="00DE5EA9"/>
    <w:rsid w:val="00DE60C4"/>
    <w:rsid w:val="00DE66B6"/>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558"/>
    <w:rsid w:val="00DF5BF9"/>
    <w:rsid w:val="00DF5C84"/>
    <w:rsid w:val="00DF634E"/>
    <w:rsid w:val="00DF6415"/>
    <w:rsid w:val="00DF66C5"/>
    <w:rsid w:val="00DF66EF"/>
    <w:rsid w:val="00DF684F"/>
    <w:rsid w:val="00DF6D5F"/>
    <w:rsid w:val="00DF713C"/>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65"/>
    <w:rsid w:val="00E02E8E"/>
    <w:rsid w:val="00E0390A"/>
    <w:rsid w:val="00E03ABB"/>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88"/>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21"/>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7B0"/>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72C"/>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04"/>
    <w:rsid w:val="00E94C74"/>
    <w:rsid w:val="00E94EBC"/>
    <w:rsid w:val="00E9596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BB3"/>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EBC"/>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561"/>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1DCB"/>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E6"/>
    <w:rsid w:val="00F8124D"/>
    <w:rsid w:val="00F81252"/>
    <w:rsid w:val="00F813AB"/>
    <w:rsid w:val="00F82487"/>
    <w:rsid w:val="00F82626"/>
    <w:rsid w:val="00F82653"/>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7C"/>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6EF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11D"/>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5C1"/>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E074609B-C263-4F26-ABC9-DB004F8B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ê¥¹¥È¶ÎÂä,列表段落1,—ño’i—Ž,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ê¥¹¥È¶ÎÂä (文字),列表段落1 (文字),—ño’i—Ž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954671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200156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363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694874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36689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830</Words>
  <Characters>4737</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cp:revision>
  <cp:lastPrinted>2017-08-09T04:40:00Z</cp:lastPrinted>
  <dcterms:created xsi:type="dcterms:W3CDTF">2020-04-10T10:31:00Z</dcterms:created>
  <dcterms:modified xsi:type="dcterms:W3CDTF">2020-04-10T10:36:00Z</dcterms:modified>
</cp:coreProperties>
</file>